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C5A03" w14:textId="77777777" w:rsidR="004131C5" w:rsidRDefault="004131C5" w:rsidP="004131C5">
      <w:pPr>
        <w:jc w:val="center"/>
        <w:rPr>
          <w:rFonts w:ascii="Times New Roman" w:hAnsi="Times New Roman" w:cs="Times New Roman"/>
          <w:noProof/>
          <w:sz w:val="72"/>
          <w:szCs w:val="72"/>
          <w:lang w:val="nl-NL" w:eastAsia="nl-BE"/>
        </w:rPr>
      </w:pPr>
      <w:r w:rsidRPr="004752C1">
        <w:rPr>
          <w:rFonts w:ascii="Times New Roman" w:hAnsi="Times New Roman" w:cs="Times New Roman"/>
          <w:noProof/>
          <w:sz w:val="72"/>
          <w:szCs w:val="72"/>
          <w:lang w:val="nl-NL" w:eastAsia="nl-BE"/>
        </w:rPr>
        <w:t>Coca- Cola</w:t>
      </w:r>
    </w:p>
    <w:p w14:paraId="4895D44B" w14:textId="77777777" w:rsidR="004131C5" w:rsidRDefault="004131C5" w:rsidP="004131C5">
      <w:pPr>
        <w:jc w:val="center"/>
        <w:rPr>
          <w:rFonts w:ascii="Times New Roman" w:hAnsi="Times New Roman" w:cs="Times New Roman"/>
          <w:noProof/>
          <w:sz w:val="72"/>
          <w:szCs w:val="72"/>
          <w:lang w:val="nl-NL" w:eastAsia="nl-BE"/>
        </w:rPr>
      </w:pPr>
    </w:p>
    <w:p w14:paraId="36FE2BB8" w14:textId="77777777" w:rsidR="004131C5" w:rsidRDefault="004131C5" w:rsidP="004131C5">
      <w:pPr>
        <w:jc w:val="center"/>
        <w:rPr>
          <w:rFonts w:ascii="Times New Roman" w:hAnsi="Times New Roman" w:cs="Times New Roman"/>
          <w:noProof/>
          <w:sz w:val="72"/>
          <w:szCs w:val="72"/>
          <w:lang w:val="nl-NL" w:eastAsia="nl-BE"/>
        </w:rPr>
      </w:pPr>
    </w:p>
    <w:p w14:paraId="4FE00FF4" w14:textId="77777777" w:rsidR="004131C5" w:rsidRDefault="004131C5" w:rsidP="004131C5">
      <w:pPr>
        <w:jc w:val="center"/>
        <w:rPr>
          <w:rFonts w:ascii="Times New Roman" w:hAnsi="Times New Roman" w:cs="Times New Roman"/>
          <w:sz w:val="72"/>
          <w:szCs w:val="72"/>
          <w:lang w:val="nl-NL"/>
        </w:rPr>
      </w:pPr>
      <w:r>
        <w:rPr>
          <w:rFonts w:ascii="Times New Roman" w:hAnsi="Times New Roman" w:cs="Times New Roman"/>
          <w:noProof/>
          <w:sz w:val="72"/>
          <w:szCs w:val="72"/>
          <w:lang w:eastAsia="nl-BE"/>
        </w:rPr>
        <w:drawing>
          <wp:inline distT="0" distB="0" distL="0" distR="0" wp14:anchorId="0AA255D0" wp14:editId="10C2CA28">
            <wp:extent cx="2463165" cy="21215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3165" cy="2121535"/>
                    </a:xfrm>
                    <a:prstGeom prst="rect">
                      <a:avLst/>
                    </a:prstGeom>
                    <a:noFill/>
                  </pic:spPr>
                </pic:pic>
              </a:graphicData>
            </a:graphic>
          </wp:inline>
        </w:drawing>
      </w:r>
    </w:p>
    <w:p w14:paraId="61D0E2DF" w14:textId="77777777" w:rsidR="004131C5" w:rsidRDefault="004131C5" w:rsidP="004131C5">
      <w:pPr>
        <w:jc w:val="center"/>
        <w:rPr>
          <w:rFonts w:ascii="Times New Roman" w:hAnsi="Times New Roman" w:cs="Times New Roman"/>
          <w:sz w:val="72"/>
          <w:szCs w:val="72"/>
          <w:lang w:val="nl-NL"/>
        </w:rPr>
      </w:pPr>
    </w:p>
    <w:p w14:paraId="259C800C" w14:textId="77777777" w:rsidR="004131C5" w:rsidRDefault="004131C5" w:rsidP="004131C5">
      <w:pPr>
        <w:jc w:val="center"/>
        <w:rPr>
          <w:rFonts w:ascii="Times New Roman" w:hAnsi="Times New Roman" w:cs="Times New Roman"/>
          <w:sz w:val="72"/>
          <w:szCs w:val="72"/>
          <w:lang w:val="nl-NL"/>
        </w:rPr>
      </w:pPr>
    </w:p>
    <w:p w14:paraId="7FE90992"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proofErr w:type="spellStart"/>
      <w:r>
        <w:rPr>
          <w:rFonts w:ascii="Times New Roman" w:hAnsi="Times New Roman" w:cs="Times New Roman"/>
          <w:sz w:val="24"/>
          <w:szCs w:val="24"/>
          <w:lang w:val="nl-NL"/>
        </w:rPr>
        <w:t>Ilani</w:t>
      </w:r>
      <w:proofErr w:type="spellEnd"/>
      <w:r>
        <w:rPr>
          <w:rFonts w:ascii="Times New Roman" w:hAnsi="Times New Roman" w:cs="Times New Roman"/>
          <w:sz w:val="24"/>
          <w:szCs w:val="24"/>
          <w:lang w:val="nl-NL"/>
        </w:rPr>
        <w:t xml:space="preserve"> Defryn</w:t>
      </w:r>
    </w:p>
    <w:p w14:paraId="2A21359A"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proofErr w:type="spellStart"/>
      <w:r>
        <w:rPr>
          <w:rFonts w:ascii="Times New Roman" w:hAnsi="Times New Roman" w:cs="Times New Roman"/>
          <w:sz w:val="24"/>
          <w:szCs w:val="24"/>
          <w:lang w:val="nl-NL"/>
        </w:rPr>
        <w:t>Haya</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Qureshi</w:t>
      </w:r>
      <w:proofErr w:type="spellEnd"/>
    </w:p>
    <w:p w14:paraId="57122FAF"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Lenne Swinnen</w:t>
      </w:r>
    </w:p>
    <w:p w14:paraId="6FBC2523"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Luca De Lauw</w:t>
      </w:r>
    </w:p>
    <w:p w14:paraId="1FE9A461"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Ata </w:t>
      </w:r>
      <w:proofErr w:type="spellStart"/>
      <w:r>
        <w:rPr>
          <w:rFonts w:ascii="Times New Roman" w:hAnsi="Times New Roman" w:cs="Times New Roman"/>
          <w:sz w:val="24"/>
          <w:szCs w:val="24"/>
          <w:lang w:val="nl-NL"/>
        </w:rPr>
        <w:t>Cifci</w:t>
      </w:r>
      <w:proofErr w:type="spellEnd"/>
    </w:p>
    <w:p w14:paraId="6153F008" w14:textId="77777777" w:rsidR="004131C5" w:rsidRDefault="004131C5" w:rsidP="004131C5">
      <w:pPr>
        <w:pStyle w:val="Lijstalinea"/>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Sami </w:t>
      </w:r>
      <w:proofErr w:type="spellStart"/>
      <w:r>
        <w:rPr>
          <w:rFonts w:ascii="Times New Roman" w:hAnsi="Times New Roman" w:cs="Times New Roman"/>
          <w:sz w:val="24"/>
          <w:szCs w:val="24"/>
          <w:lang w:val="nl-NL"/>
        </w:rPr>
        <w:t>Edders</w:t>
      </w:r>
      <w:proofErr w:type="spellEnd"/>
    </w:p>
    <w:p w14:paraId="6C2C5817" w14:textId="77777777" w:rsidR="004131C5" w:rsidRDefault="004131C5" w:rsidP="004131C5">
      <w:pPr>
        <w:ind w:left="360"/>
        <w:rPr>
          <w:rFonts w:ascii="Times New Roman" w:hAnsi="Times New Roman" w:cs="Times New Roman"/>
          <w:sz w:val="24"/>
          <w:szCs w:val="24"/>
          <w:lang w:val="nl-NL"/>
        </w:rPr>
      </w:pPr>
    </w:p>
    <w:p w14:paraId="7C3C6DDA" w14:textId="77777777" w:rsidR="004131C5" w:rsidRDefault="004131C5" w:rsidP="004131C5">
      <w:pPr>
        <w:ind w:left="360"/>
        <w:rPr>
          <w:rFonts w:ascii="Times New Roman" w:hAnsi="Times New Roman" w:cs="Times New Roman"/>
          <w:sz w:val="24"/>
          <w:szCs w:val="24"/>
          <w:lang w:val="nl-NL"/>
        </w:rPr>
      </w:pPr>
    </w:p>
    <w:p w14:paraId="354F3C02" w14:textId="77777777" w:rsidR="004131C5" w:rsidRDefault="004131C5" w:rsidP="004131C5">
      <w:pPr>
        <w:ind w:left="360"/>
        <w:rPr>
          <w:rFonts w:ascii="Times New Roman" w:hAnsi="Times New Roman" w:cs="Times New Roman"/>
          <w:sz w:val="24"/>
          <w:szCs w:val="24"/>
          <w:lang w:val="nl-NL"/>
        </w:rPr>
      </w:pPr>
    </w:p>
    <w:p w14:paraId="3BBDDD49" w14:textId="77777777" w:rsidR="004131C5" w:rsidRDefault="004131C5" w:rsidP="004131C5">
      <w:pPr>
        <w:ind w:left="360"/>
        <w:rPr>
          <w:rFonts w:ascii="Times New Roman" w:hAnsi="Times New Roman" w:cs="Times New Roman"/>
          <w:sz w:val="24"/>
          <w:szCs w:val="24"/>
          <w:lang w:val="nl-NL"/>
        </w:rPr>
      </w:pPr>
    </w:p>
    <w:p w14:paraId="7DDF1B13" w14:textId="77777777" w:rsidR="004131C5" w:rsidRDefault="004131C5" w:rsidP="004131C5">
      <w:pPr>
        <w:ind w:left="360"/>
        <w:rPr>
          <w:rFonts w:ascii="Times New Roman" w:hAnsi="Times New Roman" w:cs="Times New Roman"/>
          <w:sz w:val="24"/>
          <w:szCs w:val="24"/>
          <w:lang w:val="nl-NL"/>
        </w:rPr>
      </w:pPr>
    </w:p>
    <w:p w14:paraId="731E94C5" w14:textId="77777777" w:rsidR="004131C5" w:rsidRPr="00DA2015" w:rsidRDefault="004131C5" w:rsidP="004131C5">
      <w:pPr>
        <w:pStyle w:val="Titel"/>
        <w:rPr>
          <w:lang w:val="nl-NL"/>
        </w:rPr>
      </w:pPr>
      <w:r w:rsidRPr="00DA2015">
        <w:rPr>
          <w:lang w:val="nl-NL"/>
        </w:rPr>
        <w:t xml:space="preserve">Inhoudstafel </w:t>
      </w:r>
    </w:p>
    <w:p w14:paraId="773E46EB" w14:textId="77777777" w:rsidR="004131C5" w:rsidRDefault="004131C5" w:rsidP="004131C5">
      <w:pPr>
        <w:rPr>
          <w:rFonts w:ascii="Times New Roman" w:hAnsi="Times New Roman" w:cs="Times New Roman"/>
          <w:sz w:val="24"/>
          <w:szCs w:val="24"/>
          <w:lang w:val="nl-NL"/>
        </w:rPr>
      </w:pPr>
    </w:p>
    <w:p w14:paraId="2B33A13B" w14:textId="77777777" w:rsidR="004131C5" w:rsidRDefault="004131C5" w:rsidP="004131C5">
      <w:pPr>
        <w:pStyle w:val="Inhopg1"/>
        <w:tabs>
          <w:tab w:val="left" w:pos="440"/>
          <w:tab w:val="right" w:leader="dot" w:pos="9062"/>
        </w:tabs>
        <w:rPr>
          <w:rFonts w:eastAsiaTheme="minorEastAsia"/>
          <w:noProof/>
          <w:lang w:eastAsia="nl-BE"/>
        </w:rPr>
      </w:pPr>
      <w:r>
        <w:rPr>
          <w:rFonts w:ascii="Times New Roman" w:hAnsi="Times New Roman" w:cs="Times New Roman"/>
          <w:sz w:val="24"/>
          <w:szCs w:val="24"/>
          <w:lang w:val="nl-NL"/>
        </w:rPr>
        <w:fldChar w:fldCharType="begin"/>
      </w:r>
      <w:r>
        <w:rPr>
          <w:rFonts w:ascii="Times New Roman" w:hAnsi="Times New Roman" w:cs="Times New Roman"/>
          <w:sz w:val="24"/>
          <w:szCs w:val="24"/>
          <w:lang w:val="nl-NL"/>
        </w:rPr>
        <w:instrText xml:space="preserve"> TOC \o "1-3" \h \z \u </w:instrText>
      </w:r>
      <w:r>
        <w:rPr>
          <w:rFonts w:ascii="Times New Roman" w:hAnsi="Times New Roman" w:cs="Times New Roman"/>
          <w:sz w:val="24"/>
          <w:szCs w:val="24"/>
          <w:lang w:val="nl-NL"/>
        </w:rPr>
        <w:fldChar w:fldCharType="separate"/>
      </w:r>
      <w:hyperlink w:anchor="_Toc66296826" w:history="1">
        <w:r w:rsidRPr="00F93F82">
          <w:rPr>
            <w:rStyle w:val="Hyperlink"/>
            <w:noProof/>
          </w:rPr>
          <w:t>1.</w:t>
        </w:r>
        <w:r>
          <w:rPr>
            <w:rFonts w:eastAsiaTheme="minorEastAsia"/>
            <w:noProof/>
            <w:lang w:eastAsia="nl-BE"/>
          </w:rPr>
          <w:tab/>
        </w:r>
        <w:r w:rsidRPr="00F93F82">
          <w:rPr>
            <w:rStyle w:val="Hyperlink"/>
            <w:noProof/>
          </w:rPr>
          <w:t>Ontstaan, groei en doelgroepen</w:t>
        </w:r>
        <w:r>
          <w:rPr>
            <w:noProof/>
            <w:webHidden/>
          </w:rPr>
          <w:tab/>
        </w:r>
        <w:r>
          <w:rPr>
            <w:noProof/>
            <w:webHidden/>
          </w:rPr>
          <w:fldChar w:fldCharType="begin"/>
        </w:r>
        <w:r>
          <w:rPr>
            <w:noProof/>
            <w:webHidden/>
          </w:rPr>
          <w:instrText xml:space="preserve"> PAGEREF _Toc66296826 \h </w:instrText>
        </w:r>
        <w:r>
          <w:rPr>
            <w:noProof/>
            <w:webHidden/>
          </w:rPr>
        </w:r>
        <w:r>
          <w:rPr>
            <w:noProof/>
            <w:webHidden/>
          </w:rPr>
          <w:fldChar w:fldCharType="separate"/>
        </w:r>
        <w:r>
          <w:rPr>
            <w:noProof/>
            <w:webHidden/>
          </w:rPr>
          <w:t>3</w:t>
        </w:r>
        <w:r>
          <w:rPr>
            <w:noProof/>
            <w:webHidden/>
          </w:rPr>
          <w:fldChar w:fldCharType="end"/>
        </w:r>
      </w:hyperlink>
    </w:p>
    <w:p w14:paraId="76BD11A6" w14:textId="77777777" w:rsidR="004131C5" w:rsidRDefault="003E690B" w:rsidP="004131C5">
      <w:pPr>
        <w:pStyle w:val="Inhopg2"/>
        <w:tabs>
          <w:tab w:val="left" w:pos="880"/>
          <w:tab w:val="right" w:leader="dot" w:pos="9062"/>
        </w:tabs>
        <w:rPr>
          <w:rFonts w:eastAsiaTheme="minorEastAsia"/>
          <w:noProof/>
          <w:lang w:eastAsia="nl-BE"/>
        </w:rPr>
      </w:pPr>
      <w:hyperlink w:anchor="_Toc66296827" w:history="1">
        <w:r w:rsidR="004131C5" w:rsidRPr="00F93F82">
          <w:rPr>
            <w:rStyle w:val="Hyperlink"/>
            <w:rFonts w:eastAsia="SimSun"/>
            <w:noProof/>
          </w:rPr>
          <w:t>1.1.</w:t>
        </w:r>
        <w:r w:rsidR="004131C5">
          <w:rPr>
            <w:rFonts w:eastAsiaTheme="minorEastAsia"/>
            <w:noProof/>
            <w:lang w:eastAsia="nl-BE"/>
          </w:rPr>
          <w:tab/>
        </w:r>
        <w:r w:rsidR="004131C5" w:rsidRPr="00F93F82">
          <w:rPr>
            <w:rStyle w:val="Hyperlink"/>
            <w:rFonts w:eastAsia="SimSun"/>
            <w:noProof/>
          </w:rPr>
          <w:t>Ontstaan</w:t>
        </w:r>
        <w:r w:rsidR="004131C5">
          <w:rPr>
            <w:noProof/>
            <w:webHidden/>
          </w:rPr>
          <w:tab/>
        </w:r>
        <w:r w:rsidR="004131C5">
          <w:rPr>
            <w:noProof/>
            <w:webHidden/>
          </w:rPr>
          <w:fldChar w:fldCharType="begin"/>
        </w:r>
        <w:r w:rsidR="004131C5">
          <w:rPr>
            <w:noProof/>
            <w:webHidden/>
          </w:rPr>
          <w:instrText xml:space="preserve"> PAGEREF _Toc66296827 \h </w:instrText>
        </w:r>
        <w:r w:rsidR="004131C5">
          <w:rPr>
            <w:noProof/>
            <w:webHidden/>
          </w:rPr>
        </w:r>
        <w:r w:rsidR="004131C5">
          <w:rPr>
            <w:noProof/>
            <w:webHidden/>
          </w:rPr>
          <w:fldChar w:fldCharType="separate"/>
        </w:r>
        <w:r w:rsidR="004131C5">
          <w:rPr>
            <w:noProof/>
            <w:webHidden/>
          </w:rPr>
          <w:t>3</w:t>
        </w:r>
        <w:r w:rsidR="004131C5">
          <w:rPr>
            <w:noProof/>
            <w:webHidden/>
          </w:rPr>
          <w:fldChar w:fldCharType="end"/>
        </w:r>
      </w:hyperlink>
    </w:p>
    <w:p w14:paraId="4E5AF681" w14:textId="77777777" w:rsidR="004131C5" w:rsidRDefault="003E690B" w:rsidP="004131C5">
      <w:pPr>
        <w:pStyle w:val="Inhopg2"/>
        <w:tabs>
          <w:tab w:val="left" w:pos="880"/>
          <w:tab w:val="right" w:leader="dot" w:pos="9062"/>
        </w:tabs>
        <w:rPr>
          <w:rFonts w:eastAsiaTheme="minorEastAsia"/>
          <w:noProof/>
          <w:lang w:eastAsia="nl-BE"/>
        </w:rPr>
      </w:pPr>
      <w:hyperlink w:anchor="_Toc66296828" w:history="1">
        <w:r w:rsidR="004131C5" w:rsidRPr="00F93F82">
          <w:rPr>
            <w:rStyle w:val="Hyperlink"/>
            <w:rFonts w:eastAsia="SimSun"/>
            <w:noProof/>
          </w:rPr>
          <w:t>1.2.</w:t>
        </w:r>
        <w:r w:rsidR="004131C5">
          <w:rPr>
            <w:rFonts w:eastAsiaTheme="minorEastAsia"/>
            <w:noProof/>
            <w:lang w:eastAsia="nl-BE"/>
          </w:rPr>
          <w:tab/>
        </w:r>
        <w:r w:rsidR="004131C5" w:rsidRPr="00F93F82">
          <w:rPr>
            <w:rStyle w:val="Hyperlink"/>
            <w:rFonts w:eastAsia="SimSun"/>
            <w:noProof/>
          </w:rPr>
          <w:t>Groei</w:t>
        </w:r>
        <w:r w:rsidR="004131C5">
          <w:rPr>
            <w:noProof/>
            <w:webHidden/>
          </w:rPr>
          <w:tab/>
        </w:r>
        <w:r w:rsidR="004131C5">
          <w:rPr>
            <w:noProof/>
            <w:webHidden/>
          </w:rPr>
          <w:fldChar w:fldCharType="begin"/>
        </w:r>
        <w:r w:rsidR="004131C5">
          <w:rPr>
            <w:noProof/>
            <w:webHidden/>
          </w:rPr>
          <w:instrText xml:space="preserve"> PAGEREF _Toc66296828 \h </w:instrText>
        </w:r>
        <w:r w:rsidR="004131C5">
          <w:rPr>
            <w:noProof/>
            <w:webHidden/>
          </w:rPr>
        </w:r>
        <w:r w:rsidR="004131C5">
          <w:rPr>
            <w:noProof/>
            <w:webHidden/>
          </w:rPr>
          <w:fldChar w:fldCharType="separate"/>
        </w:r>
        <w:r w:rsidR="004131C5">
          <w:rPr>
            <w:noProof/>
            <w:webHidden/>
          </w:rPr>
          <w:t>3</w:t>
        </w:r>
        <w:r w:rsidR="004131C5">
          <w:rPr>
            <w:noProof/>
            <w:webHidden/>
          </w:rPr>
          <w:fldChar w:fldCharType="end"/>
        </w:r>
      </w:hyperlink>
    </w:p>
    <w:p w14:paraId="12AF8D9B" w14:textId="77777777" w:rsidR="004131C5" w:rsidRDefault="003E690B" w:rsidP="004131C5">
      <w:pPr>
        <w:pStyle w:val="Inhopg2"/>
        <w:tabs>
          <w:tab w:val="left" w:pos="880"/>
          <w:tab w:val="right" w:leader="dot" w:pos="9062"/>
        </w:tabs>
        <w:rPr>
          <w:rFonts w:eastAsiaTheme="minorEastAsia"/>
          <w:noProof/>
          <w:lang w:eastAsia="nl-BE"/>
        </w:rPr>
      </w:pPr>
      <w:hyperlink w:anchor="_Toc66296829" w:history="1">
        <w:r w:rsidR="004131C5" w:rsidRPr="00F93F82">
          <w:rPr>
            <w:rStyle w:val="Hyperlink"/>
            <w:rFonts w:eastAsia="Times New Roman"/>
            <w:noProof/>
            <w:lang w:eastAsia="nl-BE"/>
          </w:rPr>
          <w:t>1.3.</w:t>
        </w:r>
        <w:r w:rsidR="004131C5">
          <w:rPr>
            <w:rFonts w:eastAsiaTheme="minorEastAsia"/>
            <w:noProof/>
            <w:lang w:eastAsia="nl-BE"/>
          </w:rPr>
          <w:tab/>
        </w:r>
        <w:r w:rsidR="004131C5" w:rsidRPr="00F93F82">
          <w:rPr>
            <w:rStyle w:val="Hyperlink"/>
            <w:rFonts w:eastAsia="Times New Roman"/>
            <w:noProof/>
            <w:lang w:eastAsia="nl-BE"/>
          </w:rPr>
          <w:t>Doelgroepen</w:t>
        </w:r>
        <w:r w:rsidR="004131C5">
          <w:rPr>
            <w:noProof/>
            <w:webHidden/>
          </w:rPr>
          <w:tab/>
        </w:r>
        <w:r w:rsidR="004131C5">
          <w:rPr>
            <w:noProof/>
            <w:webHidden/>
          </w:rPr>
          <w:fldChar w:fldCharType="begin"/>
        </w:r>
        <w:r w:rsidR="004131C5">
          <w:rPr>
            <w:noProof/>
            <w:webHidden/>
          </w:rPr>
          <w:instrText xml:space="preserve"> PAGEREF _Toc66296829 \h </w:instrText>
        </w:r>
        <w:r w:rsidR="004131C5">
          <w:rPr>
            <w:noProof/>
            <w:webHidden/>
          </w:rPr>
        </w:r>
        <w:r w:rsidR="004131C5">
          <w:rPr>
            <w:noProof/>
            <w:webHidden/>
          </w:rPr>
          <w:fldChar w:fldCharType="separate"/>
        </w:r>
        <w:r w:rsidR="004131C5">
          <w:rPr>
            <w:noProof/>
            <w:webHidden/>
          </w:rPr>
          <w:t>5</w:t>
        </w:r>
        <w:r w:rsidR="004131C5">
          <w:rPr>
            <w:noProof/>
            <w:webHidden/>
          </w:rPr>
          <w:fldChar w:fldCharType="end"/>
        </w:r>
      </w:hyperlink>
    </w:p>
    <w:p w14:paraId="73D82582" w14:textId="77777777" w:rsidR="004131C5" w:rsidRDefault="003E690B" w:rsidP="004131C5">
      <w:pPr>
        <w:pStyle w:val="Inhopg1"/>
        <w:tabs>
          <w:tab w:val="left" w:pos="440"/>
          <w:tab w:val="right" w:leader="dot" w:pos="9062"/>
        </w:tabs>
        <w:rPr>
          <w:rFonts w:eastAsiaTheme="minorEastAsia"/>
          <w:noProof/>
          <w:lang w:eastAsia="nl-BE"/>
        </w:rPr>
      </w:pPr>
      <w:hyperlink w:anchor="_Toc66296830" w:history="1">
        <w:r w:rsidR="004131C5" w:rsidRPr="00F93F82">
          <w:rPr>
            <w:rStyle w:val="Hyperlink"/>
            <w:noProof/>
          </w:rPr>
          <w:t>2.</w:t>
        </w:r>
        <w:r w:rsidR="004131C5">
          <w:rPr>
            <w:rFonts w:eastAsiaTheme="minorEastAsia"/>
            <w:noProof/>
            <w:lang w:eastAsia="nl-BE"/>
          </w:rPr>
          <w:tab/>
        </w:r>
        <w:r w:rsidR="004131C5" w:rsidRPr="00F93F82">
          <w:rPr>
            <w:rStyle w:val="Hyperlink"/>
            <w:noProof/>
          </w:rPr>
          <w:t>Producten, Productengamma en Productiefactoren:</w:t>
        </w:r>
        <w:r w:rsidR="004131C5">
          <w:rPr>
            <w:noProof/>
            <w:webHidden/>
          </w:rPr>
          <w:tab/>
        </w:r>
        <w:r w:rsidR="004131C5">
          <w:rPr>
            <w:noProof/>
            <w:webHidden/>
          </w:rPr>
          <w:fldChar w:fldCharType="begin"/>
        </w:r>
        <w:r w:rsidR="004131C5">
          <w:rPr>
            <w:noProof/>
            <w:webHidden/>
          </w:rPr>
          <w:instrText xml:space="preserve"> PAGEREF _Toc66296830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4623E0E4" w14:textId="77777777" w:rsidR="004131C5" w:rsidRDefault="003E690B" w:rsidP="004131C5">
      <w:pPr>
        <w:pStyle w:val="Inhopg2"/>
        <w:tabs>
          <w:tab w:val="left" w:pos="880"/>
          <w:tab w:val="right" w:leader="dot" w:pos="9062"/>
        </w:tabs>
        <w:rPr>
          <w:rFonts w:eastAsiaTheme="minorEastAsia"/>
          <w:noProof/>
          <w:lang w:eastAsia="nl-BE"/>
        </w:rPr>
      </w:pPr>
      <w:hyperlink w:anchor="_Toc66296831" w:history="1">
        <w:r w:rsidR="004131C5" w:rsidRPr="00F93F82">
          <w:rPr>
            <w:rStyle w:val="Hyperlink"/>
            <w:rFonts w:eastAsia="Arial"/>
            <w:noProof/>
            <w:lang w:eastAsia="nl-BE"/>
          </w:rPr>
          <w:t>2.1.</w:t>
        </w:r>
        <w:r w:rsidR="004131C5">
          <w:rPr>
            <w:rFonts w:eastAsiaTheme="minorEastAsia"/>
            <w:noProof/>
            <w:lang w:eastAsia="nl-BE"/>
          </w:rPr>
          <w:tab/>
        </w:r>
        <w:r w:rsidR="004131C5" w:rsidRPr="00F93F82">
          <w:rPr>
            <w:rStyle w:val="Hyperlink"/>
            <w:rFonts w:eastAsia="Arial"/>
            <w:noProof/>
            <w:lang w:eastAsia="nl-BE"/>
          </w:rPr>
          <w:t>Producten en productengamma</w:t>
        </w:r>
        <w:r w:rsidR="004131C5">
          <w:rPr>
            <w:noProof/>
            <w:webHidden/>
          </w:rPr>
          <w:tab/>
        </w:r>
        <w:r w:rsidR="004131C5">
          <w:rPr>
            <w:noProof/>
            <w:webHidden/>
          </w:rPr>
          <w:fldChar w:fldCharType="begin"/>
        </w:r>
        <w:r w:rsidR="004131C5">
          <w:rPr>
            <w:noProof/>
            <w:webHidden/>
          </w:rPr>
          <w:instrText xml:space="preserve"> PAGEREF _Toc66296831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69775D9F" w14:textId="77777777" w:rsidR="004131C5" w:rsidRDefault="003E690B" w:rsidP="004131C5">
      <w:pPr>
        <w:pStyle w:val="Inhopg3"/>
        <w:tabs>
          <w:tab w:val="left" w:pos="1320"/>
          <w:tab w:val="right" w:leader="dot" w:pos="9062"/>
        </w:tabs>
        <w:rPr>
          <w:rFonts w:eastAsiaTheme="minorEastAsia"/>
          <w:noProof/>
          <w:lang w:eastAsia="nl-BE"/>
        </w:rPr>
      </w:pPr>
      <w:hyperlink w:anchor="_Toc66296832" w:history="1">
        <w:r w:rsidR="004131C5" w:rsidRPr="00F93F82">
          <w:rPr>
            <w:rStyle w:val="Hyperlink"/>
            <w:rFonts w:eastAsia="Calibri" w:cs="Calibri"/>
            <w:noProof/>
            <w:lang w:eastAsia="nl-BE"/>
          </w:rPr>
          <w:t>2.1.1.</w:t>
        </w:r>
        <w:r w:rsidR="004131C5">
          <w:rPr>
            <w:rFonts w:eastAsiaTheme="minorEastAsia"/>
            <w:noProof/>
            <w:lang w:eastAsia="nl-BE"/>
          </w:rPr>
          <w:tab/>
        </w:r>
        <w:r w:rsidR="004131C5" w:rsidRPr="00F93F82">
          <w:rPr>
            <w:rStyle w:val="Hyperlink"/>
            <w:rFonts w:eastAsia="Arial"/>
            <w:noProof/>
            <w:lang w:eastAsia="nl-BE"/>
          </w:rPr>
          <w:t>Wat zit er allemaal in Coca-Cola?</w:t>
        </w:r>
        <w:r w:rsidR="004131C5">
          <w:rPr>
            <w:noProof/>
            <w:webHidden/>
          </w:rPr>
          <w:tab/>
        </w:r>
        <w:r w:rsidR="004131C5">
          <w:rPr>
            <w:noProof/>
            <w:webHidden/>
          </w:rPr>
          <w:fldChar w:fldCharType="begin"/>
        </w:r>
        <w:r w:rsidR="004131C5">
          <w:rPr>
            <w:noProof/>
            <w:webHidden/>
          </w:rPr>
          <w:instrText xml:space="preserve"> PAGEREF _Toc66296832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234F91F4" w14:textId="77777777" w:rsidR="004131C5" w:rsidRDefault="003E690B" w:rsidP="004131C5">
      <w:pPr>
        <w:pStyle w:val="Inhopg3"/>
        <w:tabs>
          <w:tab w:val="left" w:pos="1320"/>
          <w:tab w:val="right" w:leader="dot" w:pos="9062"/>
        </w:tabs>
        <w:rPr>
          <w:rFonts w:eastAsiaTheme="minorEastAsia"/>
          <w:noProof/>
          <w:lang w:eastAsia="nl-BE"/>
        </w:rPr>
      </w:pPr>
      <w:hyperlink w:anchor="_Toc66296833" w:history="1">
        <w:r w:rsidR="004131C5" w:rsidRPr="00F93F82">
          <w:rPr>
            <w:rStyle w:val="Hyperlink"/>
            <w:rFonts w:eastAsia="Arial"/>
            <w:noProof/>
            <w:lang w:eastAsia="nl-BE"/>
          </w:rPr>
          <w:t>2.1.2.</w:t>
        </w:r>
        <w:r w:rsidR="004131C5">
          <w:rPr>
            <w:rFonts w:eastAsiaTheme="minorEastAsia"/>
            <w:noProof/>
            <w:lang w:eastAsia="nl-BE"/>
          </w:rPr>
          <w:tab/>
        </w:r>
        <w:r w:rsidR="004131C5" w:rsidRPr="00F93F82">
          <w:rPr>
            <w:rStyle w:val="Hyperlink"/>
            <w:rFonts w:eastAsia="Arial"/>
            <w:noProof/>
            <w:lang w:eastAsia="nl-BE"/>
          </w:rPr>
          <w:t>Heeft Coca-Cola een geheim ingrediënt?</w:t>
        </w:r>
        <w:r w:rsidR="004131C5">
          <w:rPr>
            <w:noProof/>
            <w:webHidden/>
          </w:rPr>
          <w:tab/>
        </w:r>
        <w:r w:rsidR="004131C5">
          <w:rPr>
            <w:noProof/>
            <w:webHidden/>
          </w:rPr>
          <w:fldChar w:fldCharType="begin"/>
        </w:r>
        <w:r w:rsidR="004131C5">
          <w:rPr>
            <w:noProof/>
            <w:webHidden/>
          </w:rPr>
          <w:instrText xml:space="preserve"> PAGEREF _Toc66296833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3E9EF46A" w14:textId="77777777" w:rsidR="004131C5" w:rsidRDefault="003E690B" w:rsidP="004131C5">
      <w:pPr>
        <w:pStyle w:val="Inhopg2"/>
        <w:tabs>
          <w:tab w:val="left" w:pos="880"/>
          <w:tab w:val="right" w:leader="dot" w:pos="9062"/>
        </w:tabs>
        <w:rPr>
          <w:rFonts w:eastAsiaTheme="minorEastAsia"/>
          <w:noProof/>
          <w:lang w:eastAsia="nl-BE"/>
        </w:rPr>
      </w:pPr>
      <w:hyperlink w:anchor="_Toc66296834" w:history="1">
        <w:r w:rsidR="004131C5" w:rsidRPr="00F93F82">
          <w:rPr>
            <w:rStyle w:val="Hyperlink"/>
            <w:rFonts w:eastAsia="Arial"/>
            <w:noProof/>
            <w:lang w:eastAsia="nl-BE"/>
          </w:rPr>
          <w:t>2.2.</w:t>
        </w:r>
        <w:r w:rsidR="004131C5">
          <w:rPr>
            <w:rFonts w:eastAsiaTheme="minorEastAsia"/>
            <w:noProof/>
            <w:lang w:eastAsia="nl-BE"/>
          </w:rPr>
          <w:tab/>
        </w:r>
        <w:r w:rsidR="004131C5" w:rsidRPr="00F93F82">
          <w:rPr>
            <w:rStyle w:val="Hyperlink"/>
            <w:rFonts w:eastAsia="Arial"/>
            <w:noProof/>
            <w:lang w:eastAsia="nl-BE"/>
          </w:rPr>
          <w:t>Welke soorten Coca-Cola heb je?</w:t>
        </w:r>
        <w:r w:rsidR="004131C5">
          <w:rPr>
            <w:noProof/>
            <w:webHidden/>
          </w:rPr>
          <w:tab/>
        </w:r>
        <w:r w:rsidR="004131C5">
          <w:rPr>
            <w:noProof/>
            <w:webHidden/>
          </w:rPr>
          <w:fldChar w:fldCharType="begin"/>
        </w:r>
        <w:r w:rsidR="004131C5">
          <w:rPr>
            <w:noProof/>
            <w:webHidden/>
          </w:rPr>
          <w:instrText xml:space="preserve"> PAGEREF _Toc66296834 \h </w:instrText>
        </w:r>
        <w:r w:rsidR="004131C5">
          <w:rPr>
            <w:noProof/>
            <w:webHidden/>
          </w:rPr>
        </w:r>
        <w:r w:rsidR="004131C5">
          <w:rPr>
            <w:noProof/>
            <w:webHidden/>
          </w:rPr>
          <w:fldChar w:fldCharType="separate"/>
        </w:r>
        <w:r w:rsidR="004131C5">
          <w:rPr>
            <w:noProof/>
            <w:webHidden/>
          </w:rPr>
          <w:t>7</w:t>
        </w:r>
        <w:r w:rsidR="004131C5">
          <w:rPr>
            <w:noProof/>
            <w:webHidden/>
          </w:rPr>
          <w:fldChar w:fldCharType="end"/>
        </w:r>
      </w:hyperlink>
    </w:p>
    <w:p w14:paraId="731357E1" w14:textId="77777777" w:rsidR="004131C5" w:rsidRDefault="003E690B" w:rsidP="004131C5">
      <w:pPr>
        <w:pStyle w:val="Inhopg2"/>
        <w:tabs>
          <w:tab w:val="left" w:pos="880"/>
          <w:tab w:val="right" w:leader="dot" w:pos="9062"/>
        </w:tabs>
        <w:rPr>
          <w:rFonts w:eastAsiaTheme="minorEastAsia"/>
          <w:noProof/>
          <w:lang w:eastAsia="nl-BE"/>
        </w:rPr>
      </w:pPr>
      <w:hyperlink w:anchor="_Toc66296835" w:history="1">
        <w:r w:rsidR="004131C5" w:rsidRPr="00F93F82">
          <w:rPr>
            <w:rStyle w:val="Hyperlink"/>
            <w:rFonts w:eastAsia="Arial"/>
            <w:noProof/>
            <w:lang w:eastAsia="nl-BE"/>
          </w:rPr>
          <w:t>2.3.</w:t>
        </w:r>
        <w:r w:rsidR="004131C5">
          <w:rPr>
            <w:rFonts w:eastAsiaTheme="minorEastAsia"/>
            <w:noProof/>
            <w:lang w:eastAsia="nl-BE"/>
          </w:rPr>
          <w:tab/>
        </w:r>
        <w:r w:rsidR="004131C5" w:rsidRPr="00F93F82">
          <w:rPr>
            <w:rStyle w:val="Hyperlink"/>
            <w:rFonts w:eastAsia="Arial"/>
            <w:noProof/>
            <w:lang w:eastAsia="nl-BE"/>
          </w:rPr>
          <w:t>Productiefactoren</w:t>
        </w:r>
        <w:r w:rsidR="004131C5">
          <w:rPr>
            <w:noProof/>
            <w:webHidden/>
          </w:rPr>
          <w:tab/>
        </w:r>
        <w:r w:rsidR="004131C5">
          <w:rPr>
            <w:noProof/>
            <w:webHidden/>
          </w:rPr>
          <w:fldChar w:fldCharType="begin"/>
        </w:r>
        <w:r w:rsidR="004131C5">
          <w:rPr>
            <w:noProof/>
            <w:webHidden/>
          </w:rPr>
          <w:instrText xml:space="preserve"> PAGEREF _Toc66296835 \h </w:instrText>
        </w:r>
        <w:r w:rsidR="004131C5">
          <w:rPr>
            <w:noProof/>
            <w:webHidden/>
          </w:rPr>
        </w:r>
        <w:r w:rsidR="004131C5">
          <w:rPr>
            <w:noProof/>
            <w:webHidden/>
          </w:rPr>
          <w:fldChar w:fldCharType="separate"/>
        </w:r>
        <w:r w:rsidR="004131C5">
          <w:rPr>
            <w:noProof/>
            <w:webHidden/>
          </w:rPr>
          <w:t>7</w:t>
        </w:r>
        <w:r w:rsidR="004131C5">
          <w:rPr>
            <w:noProof/>
            <w:webHidden/>
          </w:rPr>
          <w:fldChar w:fldCharType="end"/>
        </w:r>
      </w:hyperlink>
    </w:p>
    <w:p w14:paraId="481F369E" w14:textId="77777777" w:rsidR="004131C5" w:rsidRDefault="003E690B" w:rsidP="004131C5">
      <w:pPr>
        <w:pStyle w:val="Inhopg1"/>
        <w:tabs>
          <w:tab w:val="left" w:pos="440"/>
          <w:tab w:val="right" w:leader="dot" w:pos="9062"/>
        </w:tabs>
        <w:rPr>
          <w:rFonts w:eastAsiaTheme="minorEastAsia"/>
          <w:noProof/>
          <w:lang w:eastAsia="nl-BE"/>
        </w:rPr>
      </w:pPr>
      <w:hyperlink w:anchor="_Toc66296836" w:history="1">
        <w:r w:rsidR="004131C5" w:rsidRPr="00F93F82">
          <w:rPr>
            <w:rStyle w:val="Hyperlink"/>
            <w:noProof/>
          </w:rPr>
          <w:t>3.</w:t>
        </w:r>
        <w:r w:rsidR="004131C5">
          <w:rPr>
            <w:rFonts w:eastAsiaTheme="minorEastAsia"/>
            <w:noProof/>
            <w:lang w:eastAsia="nl-BE"/>
          </w:rPr>
          <w:tab/>
        </w:r>
        <w:r w:rsidR="004131C5" w:rsidRPr="00F93F82">
          <w:rPr>
            <w:rStyle w:val="Hyperlink"/>
            <w:noProof/>
          </w:rPr>
          <w:t>Coca-Cola: vestigingen en distributie:</w:t>
        </w:r>
        <w:r w:rsidR="004131C5">
          <w:rPr>
            <w:noProof/>
            <w:webHidden/>
          </w:rPr>
          <w:tab/>
        </w:r>
        <w:r w:rsidR="004131C5">
          <w:rPr>
            <w:noProof/>
            <w:webHidden/>
          </w:rPr>
          <w:fldChar w:fldCharType="begin"/>
        </w:r>
        <w:r w:rsidR="004131C5">
          <w:rPr>
            <w:noProof/>
            <w:webHidden/>
          </w:rPr>
          <w:instrText xml:space="preserve"> PAGEREF _Toc66296836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707F2A2E" w14:textId="77777777" w:rsidR="004131C5" w:rsidRDefault="003E690B" w:rsidP="004131C5">
      <w:pPr>
        <w:pStyle w:val="Inhopg2"/>
        <w:tabs>
          <w:tab w:val="left" w:pos="880"/>
          <w:tab w:val="right" w:leader="dot" w:pos="9062"/>
        </w:tabs>
        <w:rPr>
          <w:rFonts w:eastAsiaTheme="minorEastAsia"/>
          <w:noProof/>
          <w:lang w:eastAsia="nl-BE"/>
        </w:rPr>
      </w:pPr>
      <w:hyperlink w:anchor="_Toc66296837" w:history="1">
        <w:r w:rsidR="004131C5" w:rsidRPr="00F93F82">
          <w:rPr>
            <w:rStyle w:val="Hyperlink"/>
            <w:rFonts w:eastAsia="SimSun"/>
            <w:noProof/>
          </w:rPr>
          <w:t>3.1.</w:t>
        </w:r>
        <w:r w:rsidR="004131C5">
          <w:rPr>
            <w:rFonts w:eastAsiaTheme="minorEastAsia"/>
            <w:noProof/>
            <w:lang w:eastAsia="nl-BE"/>
          </w:rPr>
          <w:tab/>
        </w:r>
        <w:r w:rsidR="004131C5" w:rsidRPr="00F93F82">
          <w:rPr>
            <w:rStyle w:val="Hyperlink"/>
            <w:rFonts w:eastAsia="SimSun"/>
            <w:noProof/>
          </w:rPr>
          <w:t>Vestigingen</w:t>
        </w:r>
        <w:r w:rsidR="004131C5">
          <w:rPr>
            <w:noProof/>
            <w:webHidden/>
          </w:rPr>
          <w:tab/>
        </w:r>
        <w:r w:rsidR="004131C5">
          <w:rPr>
            <w:noProof/>
            <w:webHidden/>
          </w:rPr>
          <w:fldChar w:fldCharType="begin"/>
        </w:r>
        <w:r w:rsidR="004131C5">
          <w:rPr>
            <w:noProof/>
            <w:webHidden/>
          </w:rPr>
          <w:instrText xml:space="preserve"> PAGEREF _Toc66296837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59821E4C" w14:textId="77777777" w:rsidR="004131C5" w:rsidRDefault="003E690B" w:rsidP="004131C5">
      <w:pPr>
        <w:pStyle w:val="Inhopg2"/>
        <w:tabs>
          <w:tab w:val="left" w:pos="880"/>
          <w:tab w:val="right" w:leader="dot" w:pos="9062"/>
        </w:tabs>
        <w:rPr>
          <w:rFonts w:eastAsiaTheme="minorEastAsia"/>
          <w:noProof/>
          <w:lang w:eastAsia="nl-BE"/>
        </w:rPr>
      </w:pPr>
      <w:hyperlink w:anchor="_Toc66296838" w:history="1">
        <w:r w:rsidR="004131C5" w:rsidRPr="00F93F82">
          <w:rPr>
            <w:rStyle w:val="Hyperlink"/>
            <w:rFonts w:eastAsia="SimSun"/>
            <w:noProof/>
          </w:rPr>
          <w:t>3.2.</w:t>
        </w:r>
        <w:r w:rsidR="004131C5">
          <w:rPr>
            <w:rFonts w:eastAsiaTheme="minorEastAsia"/>
            <w:noProof/>
            <w:lang w:eastAsia="nl-BE"/>
          </w:rPr>
          <w:tab/>
        </w:r>
        <w:r w:rsidR="004131C5" w:rsidRPr="00F93F82">
          <w:rPr>
            <w:rStyle w:val="Hyperlink"/>
            <w:rFonts w:eastAsia="SimSun"/>
            <w:noProof/>
          </w:rPr>
          <w:t>Distributiecentra</w:t>
        </w:r>
        <w:r w:rsidR="004131C5">
          <w:rPr>
            <w:noProof/>
            <w:webHidden/>
          </w:rPr>
          <w:tab/>
        </w:r>
        <w:r w:rsidR="004131C5">
          <w:rPr>
            <w:noProof/>
            <w:webHidden/>
          </w:rPr>
          <w:fldChar w:fldCharType="begin"/>
        </w:r>
        <w:r w:rsidR="004131C5">
          <w:rPr>
            <w:noProof/>
            <w:webHidden/>
          </w:rPr>
          <w:instrText xml:space="preserve"> PAGEREF _Toc66296838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6FD11F8D" w14:textId="77777777" w:rsidR="004131C5" w:rsidRDefault="003E690B" w:rsidP="004131C5">
      <w:pPr>
        <w:pStyle w:val="Inhopg2"/>
        <w:tabs>
          <w:tab w:val="left" w:pos="880"/>
          <w:tab w:val="right" w:leader="dot" w:pos="9062"/>
        </w:tabs>
        <w:rPr>
          <w:rFonts w:eastAsiaTheme="minorEastAsia"/>
          <w:noProof/>
          <w:lang w:eastAsia="nl-BE"/>
        </w:rPr>
      </w:pPr>
      <w:hyperlink w:anchor="_Toc66296839" w:history="1">
        <w:r w:rsidR="004131C5" w:rsidRPr="00F93F82">
          <w:rPr>
            <w:rStyle w:val="Hyperlink"/>
            <w:rFonts w:eastAsia="SimSun"/>
            <w:noProof/>
          </w:rPr>
          <w:t>3.3.</w:t>
        </w:r>
        <w:r w:rsidR="004131C5">
          <w:rPr>
            <w:rFonts w:eastAsiaTheme="minorEastAsia"/>
            <w:noProof/>
            <w:lang w:eastAsia="nl-BE"/>
          </w:rPr>
          <w:tab/>
        </w:r>
        <w:r w:rsidR="004131C5" w:rsidRPr="00F93F82">
          <w:rPr>
            <w:rStyle w:val="Hyperlink"/>
            <w:rFonts w:eastAsia="SimSun"/>
            <w:noProof/>
          </w:rPr>
          <w:t>Transport en Milieu</w:t>
        </w:r>
        <w:r w:rsidR="004131C5">
          <w:rPr>
            <w:noProof/>
            <w:webHidden/>
          </w:rPr>
          <w:tab/>
        </w:r>
        <w:r w:rsidR="004131C5">
          <w:rPr>
            <w:noProof/>
            <w:webHidden/>
          </w:rPr>
          <w:fldChar w:fldCharType="begin"/>
        </w:r>
        <w:r w:rsidR="004131C5">
          <w:rPr>
            <w:noProof/>
            <w:webHidden/>
          </w:rPr>
          <w:instrText xml:space="preserve"> PAGEREF _Toc66296839 \h </w:instrText>
        </w:r>
        <w:r w:rsidR="004131C5">
          <w:rPr>
            <w:noProof/>
            <w:webHidden/>
          </w:rPr>
        </w:r>
        <w:r w:rsidR="004131C5">
          <w:rPr>
            <w:noProof/>
            <w:webHidden/>
          </w:rPr>
          <w:fldChar w:fldCharType="separate"/>
        </w:r>
        <w:r w:rsidR="004131C5">
          <w:rPr>
            <w:noProof/>
            <w:webHidden/>
          </w:rPr>
          <w:t>9</w:t>
        </w:r>
        <w:r w:rsidR="004131C5">
          <w:rPr>
            <w:noProof/>
            <w:webHidden/>
          </w:rPr>
          <w:fldChar w:fldCharType="end"/>
        </w:r>
      </w:hyperlink>
    </w:p>
    <w:p w14:paraId="44B44B2D" w14:textId="77777777" w:rsidR="004131C5" w:rsidRDefault="003E690B" w:rsidP="004131C5">
      <w:pPr>
        <w:pStyle w:val="Inhopg1"/>
        <w:tabs>
          <w:tab w:val="left" w:pos="440"/>
          <w:tab w:val="right" w:leader="dot" w:pos="9062"/>
        </w:tabs>
        <w:rPr>
          <w:rFonts w:eastAsiaTheme="minorEastAsia"/>
          <w:noProof/>
          <w:lang w:eastAsia="nl-BE"/>
        </w:rPr>
      </w:pPr>
      <w:hyperlink w:anchor="_Toc66296840" w:history="1">
        <w:r w:rsidR="004131C5" w:rsidRPr="00F93F82">
          <w:rPr>
            <w:rStyle w:val="Hyperlink"/>
            <w:noProof/>
          </w:rPr>
          <w:t>4.</w:t>
        </w:r>
        <w:r w:rsidR="004131C5">
          <w:rPr>
            <w:rFonts w:eastAsiaTheme="minorEastAsia"/>
            <w:noProof/>
            <w:lang w:eastAsia="nl-BE"/>
          </w:rPr>
          <w:tab/>
        </w:r>
        <w:r w:rsidR="004131C5" w:rsidRPr="00F93F82">
          <w:rPr>
            <w:rStyle w:val="Hyperlink"/>
            <w:noProof/>
          </w:rPr>
          <w:t>Duurzaamheid:</w:t>
        </w:r>
        <w:r w:rsidR="004131C5">
          <w:rPr>
            <w:noProof/>
            <w:webHidden/>
          </w:rPr>
          <w:tab/>
        </w:r>
        <w:r w:rsidR="004131C5">
          <w:rPr>
            <w:noProof/>
            <w:webHidden/>
          </w:rPr>
          <w:fldChar w:fldCharType="begin"/>
        </w:r>
        <w:r w:rsidR="004131C5">
          <w:rPr>
            <w:noProof/>
            <w:webHidden/>
          </w:rPr>
          <w:instrText xml:space="preserve"> PAGEREF _Toc66296840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53B4C700" w14:textId="77777777" w:rsidR="004131C5" w:rsidRDefault="003E690B" w:rsidP="004131C5">
      <w:pPr>
        <w:pStyle w:val="Inhopg2"/>
        <w:tabs>
          <w:tab w:val="left" w:pos="880"/>
          <w:tab w:val="right" w:leader="dot" w:pos="9062"/>
        </w:tabs>
        <w:rPr>
          <w:rFonts w:eastAsiaTheme="minorEastAsia"/>
          <w:noProof/>
          <w:lang w:eastAsia="nl-BE"/>
        </w:rPr>
      </w:pPr>
      <w:hyperlink w:anchor="_Toc66296841" w:history="1">
        <w:r w:rsidR="004131C5" w:rsidRPr="00F93F82">
          <w:rPr>
            <w:rStyle w:val="Hyperlink"/>
            <w:rFonts w:eastAsia="SimSun" w:cs="Lucida Sans"/>
            <w:noProof/>
            <w:kern w:val="3"/>
            <w:lang w:eastAsia="zh-CN" w:bidi="hi-IN"/>
          </w:rPr>
          <w:t>4.1.</w:t>
        </w:r>
        <w:r w:rsidR="004131C5">
          <w:rPr>
            <w:rFonts w:eastAsiaTheme="minorEastAsia"/>
            <w:noProof/>
            <w:lang w:eastAsia="nl-BE"/>
          </w:rPr>
          <w:tab/>
        </w:r>
        <w:r w:rsidR="004131C5" w:rsidRPr="00F93F82">
          <w:rPr>
            <w:rStyle w:val="Hyperlink"/>
            <w:noProof/>
            <w:kern w:val="3"/>
            <w:lang w:eastAsia="zh-CN" w:bidi="hi-IN"/>
          </w:rPr>
          <w:t>Duurzame verpakkingen</w:t>
        </w:r>
        <w:r w:rsidR="004131C5">
          <w:rPr>
            <w:noProof/>
            <w:webHidden/>
          </w:rPr>
          <w:tab/>
        </w:r>
        <w:r w:rsidR="004131C5">
          <w:rPr>
            <w:noProof/>
            <w:webHidden/>
          </w:rPr>
          <w:fldChar w:fldCharType="begin"/>
        </w:r>
        <w:r w:rsidR="004131C5">
          <w:rPr>
            <w:noProof/>
            <w:webHidden/>
          </w:rPr>
          <w:instrText xml:space="preserve"> PAGEREF _Toc66296841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59433A0B" w14:textId="77777777" w:rsidR="004131C5" w:rsidRDefault="003E690B" w:rsidP="004131C5">
      <w:pPr>
        <w:pStyle w:val="Inhopg2"/>
        <w:tabs>
          <w:tab w:val="left" w:pos="880"/>
          <w:tab w:val="right" w:leader="dot" w:pos="9062"/>
        </w:tabs>
        <w:rPr>
          <w:rFonts w:eastAsiaTheme="minorEastAsia"/>
          <w:noProof/>
          <w:lang w:eastAsia="nl-BE"/>
        </w:rPr>
      </w:pPr>
      <w:hyperlink w:anchor="_Toc66296842" w:history="1">
        <w:r w:rsidR="004131C5" w:rsidRPr="00F93F82">
          <w:rPr>
            <w:rStyle w:val="Hyperlink"/>
            <w:noProof/>
          </w:rPr>
          <w:t>4.2.</w:t>
        </w:r>
        <w:r w:rsidR="004131C5">
          <w:rPr>
            <w:rFonts w:eastAsiaTheme="minorEastAsia"/>
            <w:noProof/>
            <w:lang w:eastAsia="nl-BE"/>
          </w:rPr>
          <w:tab/>
        </w:r>
        <w:r w:rsidR="004131C5" w:rsidRPr="00F93F82">
          <w:rPr>
            <w:rStyle w:val="Hyperlink"/>
            <w:noProof/>
          </w:rPr>
          <w:t>Circulaire verpakkingen:</w:t>
        </w:r>
        <w:r w:rsidR="004131C5">
          <w:rPr>
            <w:noProof/>
            <w:webHidden/>
          </w:rPr>
          <w:tab/>
        </w:r>
        <w:r w:rsidR="004131C5">
          <w:rPr>
            <w:noProof/>
            <w:webHidden/>
          </w:rPr>
          <w:fldChar w:fldCharType="begin"/>
        </w:r>
        <w:r w:rsidR="004131C5">
          <w:rPr>
            <w:noProof/>
            <w:webHidden/>
          </w:rPr>
          <w:instrText xml:space="preserve"> PAGEREF _Toc66296842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0316992F" w14:textId="77777777" w:rsidR="004131C5" w:rsidRDefault="003E690B" w:rsidP="004131C5">
      <w:pPr>
        <w:pStyle w:val="Inhopg2"/>
        <w:tabs>
          <w:tab w:val="left" w:pos="880"/>
          <w:tab w:val="right" w:leader="dot" w:pos="9062"/>
        </w:tabs>
        <w:rPr>
          <w:rFonts w:eastAsiaTheme="minorEastAsia"/>
          <w:noProof/>
          <w:lang w:eastAsia="nl-BE"/>
        </w:rPr>
      </w:pPr>
      <w:hyperlink w:anchor="_Toc66296843" w:history="1">
        <w:r w:rsidR="004131C5" w:rsidRPr="00F93F82">
          <w:rPr>
            <w:rStyle w:val="Hyperlink"/>
            <w:noProof/>
          </w:rPr>
          <w:t>4.3.</w:t>
        </w:r>
        <w:r w:rsidR="004131C5">
          <w:rPr>
            <w:rFonts w:eastAsiaTheme="minorEastAsia"/>
            <w:noProof/>
            <w:lang w:eastAsia="nl-BE"/>
          </w:rPr>
          <w:tab/>
        </w:r>
        <w:r w:rsidR="004131C5" w:rsidRPr="00F93F82">
          <w:rPr>
            <w:rStyle w:val="Hyperlink"/>
            <w:noProof/>
          </w:rPr>
          <w:t>Wat met het onnodig plastic:</w:t>
        </w:r>
        <w:r w:rsidR="004131C5">
          <w:rPr>
            <w:noProof/>
            <w:webHidden/>
          </w:rPr>
          <w:tab/>
        </w:r>
        <w:r w:rsidR="004131C5">
          <w:rPr>
            <w:noProof/>
            <w:webHidden/>
          </w:rPr>
          <w:fldChar w:fldCharType="begin"/>
        </w:r>
        <w:r w:rsidR="004131C5">
          <w:rPr>
            <w:noProof/>
            <w:webHidden/>
          </w:rPr>
          <w:instrText xml:space="preserve"> PAGEREF _Toc66296843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14FF43BE" w14:textId="77777777" w:rsidR="004131C5" w:rsidRDefault="003E690B" w:rsidP="004131C5">
      <w:pPr>
        <w:pStyle w:val="Inhopg2"/>
        <w:tabs>
          <w:tab w:val="left" w:pos="880"/>
          <w:tab w:val="right" w:leader="dot" w:pos="9062"/>
        </w:tabs>
        <w:rPr>
          <w:rFonts w:eastAsiaTheme="minorEastAsia"/>
          <w:noProof/>
          <w:lang w:eastAsia="nl-BE"/>
        </w:rPr>
      </w:pPr>
      <w:hyperlink w:anchor="_Toc66296844" w:history="1">
        <w:r w:rsidR="004131C5" w:rsidRPr="00F93F82">
          <w:rPr>
            <w:rStyle w:val="Hyperlink"/>
            <w:noProof/>
          </w:rPr>
          <w:t>4.4.</w:t>
        </w:r>
        <w:r w:rsidR="004131C5">
          <w:rPr>
            <w:rFonts w:eastAsiaTheme="minorEastAsia"/>
            <w:noProof/>
            <w:lang w:eastAsia="nl-BE"/>
          </w:rPr>
          <w:tab/>
        </w:r>
        <w:r w:rsidR="004131C5" w:rsidRPr="00F93F82">
          <w:rPr>
            <w:rStyle w:val="Hyperlink"/>
            <w:noProof/>
          </w:rPr>
          <w:t>De opruimacties</w:t>
        </w:r>
        <w:r w:rsidR="004131C5">
          <w:rPr>
            <w:noProof/>
            <w:webHidden/>
          </w:rPr>
          <w:tab/>
        </w:r>
        <w:r w:rsidR="004131C5">
          <w:rPr>
            <w:noProof/>
            <w:webHidden/>
          </w:rPr>
          <w:fldChar w:fldCharType="begin"/>
        </w:r>
        <w:r w:rsidR="004131C5">
          <w:rPr>
            <w:noProof/>
            <w:webHidden/>
          </w:rPr>
          <w:instrText xml:space="preserve"> PAGEREF _Toc66296844 \h </w:instrText>
        </w:r>
        <w:r w:rsidR="004131C5">
          <w:rPr>
            <w:noProof/>
            <w:webHidden/>
          </w:rPr>
        </w:r>
        <w:r w:rsidR="004131C5">
          <w:rPr>
            <w:noProof/>
            <w:webHidden/>
          </w:rPr>
          <w:fldChar w:fldCharType="separate"/>
        </w:r>
        <w:r w:rsidR="004131C5">
          <w:rPr>
            <w:noProof/>
            <w:webHidden/>
          </w:rPr>
          <w:t>11</w:t>
        </w:r>
        <w:r w:rsidR="004131C5">
          <w:rPr>
            <w:noProof/>
            <w:webHidden/>
          </w:rPr>
          <w:fldChar w:fldCharType="end"/>
        </w:r>
      </w:hyperlink>
    </w:p>
    <w:p w14:paraId="1FD69530" w14:textId="77777777" w:rsidR="004131C5" w:rsidRDefault="003E690B" w:rsidP="004131C5">
      <w:pPr>
        <w:pStyle w:val="Inhopg1"/>
        <w:tabs>
          <w:tab w:val="right" w:leader="dot" w:pos="9062"/>
        </w:tabs>
        <w:rPr>
          <w:rFonts w:eastAsiaTheme="minorEastAsia"/>
          <w:noProof/>
          <w:lang w:eastAsia="nl-BE"/>
        </w:rPr>
      </w:pPr>
      <w:hyperlink w:anchor="_Toc66296845" w:history="1">
        <w:r w:rsidR="004131C5" w:rsidRPr="00F93F82">
          <w:rPr>
            <w:rStyle w:val="Hyperlink"/>
            <w:noProof/>
            <w:lang w:val="fr-BE"/>
          </w:rPr>
          <w:t>5. Promotie en imago</w:t>
        </w:r>
        <w:r w:rsidR="004131C5">
          <w:rPr>
            <w:noProof/>
            <w:webHidden/>
          </w:rPr>
          <w:tab/>
        </w:r>
        <w:r w:rsidR="004131C5">
          <w:rPr>
            <w:noProof/>
            <w:webHidden/>
          </w:rPr>
          <w:fldChar w:fldCharType="begin"/>
        </w:r>
        <w:r w:rsidR="004131C5">
          <w:rPr>
            <w:noProof/>
            <w:webHidden/>
          </w:rPr>
          <w:instrText xml:space="preserve"> PAGEREF _Toc66296845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06260FA8" w14:textId="77777777" w:rsidR="004131C5" w:rsidRDefault="003E690B" w:rsidP="004131C5">
      <w:pPr>
        <w:pStyle w:val="Inhopg2"/>
        <w:tabs>
          <w:tab w:val="right" w:leader="dot" w:pos="9062"/>
        </w:tabs>
        <w:rPr>
          <w:rFonts w:eastAsiaTheme="minorEastAsia"/>
          <w:noProof/>
          <w:lang w:eastAsia="nl-BE"/>
        </w:rPr>
      </w:pPr>
      <w:hyperlink w:anchor="_Toc66296846" w:history="1">
        <w:r w:rsidR="004131C5" w:rsidRPr="00F93F82">
          <w:rPr>
            <w:rStyle w:val="Hyperlink"/>
            <w:noProof/>
            <w:lang w:val="fr-BE"/>
          </w:rPr>
          <w:t>5.1. Promotie</w:t>
        </w:r>
        <w:r w:rsidR="004131C5">
          <w:rPr>
            <w:noProof/>
            <w:webHidden/>
          </w:rPr>
          <w:tab/>
        </w:r>
        <w:r w:rsidR="004131C5">
          <w:rPr>
            <w:noProof/>
            <w:webHidden/>
          </w:rPr>
          <w:fldChar w:fldCharType="begin"/>
        </w:r>
        <w:r w:rsidR="004131C5">
          <w:rPr>
            <w:noProof/>
            <w:webHidden/>
          </w:rPr>
          <w:instrText xml:space="preserve"> PAGEREF _Toc66296846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7D3362DD" w14:textId="77777777" w:rsidR="004131C5" w:rsidRDefault="003E690B" w:rsidP="004131C5">
      <w:pPr>
        <w:pStyle w:val="Inhopg3"/>
        <w:tabs>
          <w:tab w:val="right" w:leader="dot" w:pos="9062"/>
        </w:tabs>
        <w:rPr>
          <w:rFonts w:eastAsiaTheme="minorEastAsia"/>
          <w:noProof/>
          <w:lang w:eastAsia="nl-BE"/>
        </w:rPr>
      </w:pPr>
      <w:hyperlink w:anchor="_Toc66296847" w:history="1">
        <w:r w:rsidR="004131C5" w:rsidRPr="00F93F82">
          <w:rPr>
            <w:rStyle w:val="Hyperlink"/>
            <w:rFonts w:eastAsia="SimSun"/>
            <w:noProof/>
            <w:lang w:val="fr-BE"/>
          </w:rPr>
          <w:t>5.1.1.  Campagnes:</w:t>
        </w:r>
        <w:r w:rsidR="004131C5">
          <w:rPr>
            <w:noProof/>
            <w:webHidden/>
          </w:rPr>
          <w:tab/>
        </w:r>
        <w:r w:rsidR="004131C5">
          <w:rPr>
            <w:noProof/>
            <w:webHidden/>
          </w:rPr>
          <w:fldChar w:fldCharType="begin"/>
        </w:r>
        <w:r w:rsidR="004131C5">
          <w:rPr>
            <w:noProof/>
            <w:webHidden/>
          </w:rPr>
          <w:instrText xml:space="preserve"> PAGEREF _Toc66296847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3764B963" w14:textId="77777777" w:rsidR="004131C5" w:rsidRDefault="003E690B" w:rsidP="004131C5">
      <w:pPr>
        <w:pStyle w:val="Inhopg3"/>
        <w:tabs>
          <w:tab w:val="right" w:leader="dot" w:pos="9062"/>
        </w:tabs>
        <w:rPr>
          <w:rFonts w:eastAsiaTheme="minorEastAsia"/>
          <w:noProof/>
          <w:lang w:eastAsia="nl-BE"/>
        </w:rPr>
      </w:pPr>
      <w:hyperlink w:anchor="_Toc66296848" w:history="1">
        <w:r w:rsidR="004131C5" w:rsidRPr="00F93F82">
          <w:rPr>
            <w:rStyle w:val="Hyperlink"/>
            <w:rFonts w:eastAsia="SimSun"/>
            <w:noProof/>
          </w:rPr>
          <w:t>5.1.2. Het Belgian Pledge:</w:t>
        </w:r>
        <w:r w:rsidR="004131C5">
          <w:rPr>
            <w:noProof/>
            <w:webHidden/>
          </w:rPr>
          <w:tab/>
        </w:r>
        <w:r w:rsidR="004131C5">
          <w:rPr>
            <w:noProof/>
            <w:webHidden/>
          </w:rPr>
          <w:fldChar w:fldCharType="begin"/>
        </w:r>
        <w:r w:rsidR="004131C5">
          <w:rPr>
            <w:noProof/>
            <w:webHidden/>
          </w:rPr>
          <w:instrText xml:space="preserve"> PAGEREF _Toc66296848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2E28E39B" w14:textId="77777777" w:rsidR="004131C5" w:rsidRDefault="003E690B" w:rsidP="004131C5">
      <w:pPr>
        <w:pStyle w:val="Inhopg3"/>
        <w:tabs>
          <w:tab w:val="right" w:leader="dot" w:pos="9062"/>
        </w:tabs>
        <w:rPr>
          <w:rFonts w:eastAsiaTheme="minorEastAsia"/>
          <w:noProof/>
          <w:lang w:eastAsia="nl-BE"/>
        </w:rPr>
      </w:pPr>
      <w:hyperlink w:anchor="_Toc66296849" w:history="1">
        <w:r w:rsidR="004131C5" w:rsidRPr="00F93F82">
          <w:rPr>
            <w:rStyle w:val="Hyperlink"/>
            <w:rFonts w:eastAsia="SimSun"/>
            <w:noProof/>
          </w:rPr>
          <w:t xml:space="preserve">5.1.3. Awards </w:t>
        </w:r>
        <w:r w:rsidR="004131C5" w:rsidRPr="00F93F82">
          <w:rPr>
            <w:rStyle w:val="Hyperlink"/>
            <w:rFonts w:eastAsia="SimSun"/>
            <w:noProof/>
            <w:lang w:val="nl-NL"/>
          </w:rPr>
          <w:t>voor</w:t>
        </w:r>
        <w:r w:rsidR="004131C5" w:rsidRPr="00F93F82">
          <w:rPr>
            <w:rStyle w:val="Hyperlink"/>
            <w:rFonts w:eastAsia="SimSun"/>
            <w:noProof/>
          </w:rPr>
          <w:t xml:space="preserve"> campagnes en marketing</w:t>
        </w:r>
        <w:r w:rsidR="004131C5">
          <w:rPr>
            <w:noProof/>
            <w:webHidden/>
          </w:rPr>
          <w:tab/>
        </w:r>
        <w:r w:rsidR="004131C5">
          <w:rPr>
            <w:noProof/>
            <w:webHidden/>
          </w:rPr>
          <w:fldChar w:fldCharType="begin"/>
        </w:r>
        <w:r w:rsidR="004131C5">
          <w:rPr>
            <w:noProof/>
            <w:webHidden/>
          </w:rPr>
          <w:instrText xml:space="preserve"> PAGEREF _Toc66296849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71B08693" w14:textId="77777777" w:rsidR="004131C5" w:rsidRDefault="003E690B" w:rsidP="004131C5">
      <w:pPr>
        <w:pStyle w:val="Inhopg2"/>
        <w:tabs>
          <w:tab w:val="right" w:leader="dot" w:pos="9062"/>
        </w:tabs>
        <w:rPr>
          <w:rFonts w:eastAsiaTheme="minorEastAsia"/>
          <w:noProof/>
          <w:lang w:eastAsia="nl-BE"/>
        </w:rPr>
      </w:pPr>
      <w:hyperlink w:anchor="_Toc66296850" w:history="1">
        <w:r w:rsidR="004131C5" w:rsidRPr="00F93F82">
          <w:rPr>
            <w:rStyle w:val="Hyperlink"/>
            <w:rFonts w:eastAsia="SimSun"/>
            <w:noProof/>
          </w:rPr>
          <w:t>5.2. Imago:</w:t>
        </w:r>
        <w:r w:rsidR="004131C5">
          <w:rPr>
            <w:noProof/>
            <w:webHidden/>
          </w:rPr>
          <w:tab/>
        </w:r>
        <w:r w:rsidR="004131C5">
          <w:rPr>
            <w:noProof/>
            <w:webHidden/>
          </w:rPr>
          <w:fldChar w:fldCharType="begin"/>
        </w:r>
        <w:r w:rsidR="004131C5">
          <w:rPr>
            <w:noProof/>
            <w:webHidden/>
          </w:rPr>
          <w:instrText xml:space="preserve"> PAGEREF _Toc66296850 \h </w:instrText>
        </w:r>
        <w:r w:rsidR="004131C5">
          <w:rPr>
            <w:noProof/>
            <w:webHidden/>
          </w:rPr>
        </w:r>
        <w:r w:rsidR="004131C5">
          <w:rPr>
            <w:noProof/>
            <w:webHidden/>
          </w:rPr>
          <w:fldChar w:fldCharType="separate"/>
        </w:r>
        <w:r w:rsidR="004131C5">
          <w:rPr>
            <w:noProof/>
            <w:webHidden/>
          </w:rPr>
          <w:t>14</w:t>
        </w:r>
        <w:r w:rsidR="004131C5">
          <w:rPr>
            <w:noProof/>
            <w:webHidden/>
          </w:rPr>
          <w:fldChar w:fldCharType="end"/>
        </w:r>
      </w:hyperlink>
    </w:p>
    <w:p w14:paraId="1C27AA5E" w14:textId="77777777" w:rsidR="004131C5" w:rsidRDefault="003E690B" w:rsidP="004131C5">
      <w:pPr>
        <w:pStyle w:val="Inhopg3"/>
        <w:tabs>
          <w:tab w:val="right" w:leader="dot" w:pos="9062"/>
        </w:tabs>
        <w:rPr>
          <w:rFonts w:eastAsiaTheme="minorEastAsia"/>
          <w:noProof/>
          <w:lang w:eastAsia="nl-BE"/>
        </w:rPr>
      </w:pPr>
      <w:hyperlink w:anchor="_Toc66296851" w:history="1">
        <w:r w:rsidR="004131C5" w:rsidRPr="00F93F82">
          <w:rPr>
            <w:rStyle w:val="Hyperlink"/>
            <w:rFonts w:eastAsia="SimSun"/>
            <w:noProof/>
          </w:rPr>
          <w:t>5.2.1. Voorbeelden van werken aan een beter imago:</w:t>
        </w:r>
        <w:r w:rsidR="004131C5">
          <w:rPr>
            <w:noProof/>
            <w:webHidden/>
          </w:rPr>
          <w:tab/>
        </w:r>
        <w:r w:rsidR="004131C5">
          <w:rPr>
            <w:noProof/>
            <w:webHidden/>
          </w:rPr>
          <w:fldChar w:fldCharType="begin"/>
        </w:r>
        <w:r w:rsidR="004131C5">
          <w:rPr>
            <w:noProof/>
            <w:webHidden/>
          </w:rPr>
          <w:instrText xml:space="preserve"> PAGEREF _Toc66296851 \h </w:instrText>
        </w:r>
        <w:r w:rsidR="004131C5">
          <w:rPr>
            <w:noProof/>
            <w:webHidden/>
          </w:rPr>
        </w:r>
        <w:r w:rsidR="004131C5">
          <w:rPr>
            <w:noProof/>
            <w:webHidden/>
          </w:rPr>
          <w:fldChar w:fldCharType="separate"/>
        </w:r>
        <w:r w:rsidR="004131C5">
          <w:rPr>
            <w:noProof/>
            <w:webHidden/>
          </w:rPr>
          <w:t>14</w:t>
        </w:r>
        <w:r w:rsidR="004131C5">
          <w:rPr>
            <w:noProof/>
            <w:webHidden/>
          </w:rPr>
          <w:fldChar w:fldCharType="end"/>
        </w:r>
      </w:hyperlink>
    </w:p>
    <w:p w14:paraId="38BFA074" w14:textId="77777777" w:rsidR="004131C5" w:rsidRDefault="003E690B" w:rsidP="004131C5">
      <w:pPr>
        <w:pStyle w:val="Inhopg1"/>
        <w:tabs>
          <w:tab w:val="left" w:pos="440"/>
          <w:tab w:val="right" w:leader="dot" w:pos="9062"/>
        </w:tabs>
        <w:rPr>
          <w:rFonts w:eastAsiaTheme="minorEastAsia"/>
          <w:noProof/>
          <w:lang w:eastAsia="nl-BE"/>
        </w:rPr>
      </w:pPr>
      <w:hyperlink w:anchor="_Toc66296852" w:history="1">
        <w:r w:rsidR="004131C5" w:rsidRPr="00F93F82">
          <w:rPr>
            <w:rStyle w:val="Hyperlink"/>
            <w:noProof/>
          </w:rPr>
          <w:t>6.</w:t>
        </w:r>
        <w:r w:rsidR="004131C5">
          <w:rPr>
            <w:rFonts w:eastAsiaTheme="minorEastAsia"/>
            <w:noProof/>
            <w:lang w:eastAsia="nl-BE"/>
          </w:rPr>
          <w:tab/>
        </w:r>
        <w:r w:rsidR="004131C5" w:rsidRPr="00F93F82">
          <w:rPr>
            <w:rStyle w:val="Hyperlink"/>
            <w:noProof/>
          </w:rPr>
          <w:t>Werknemers en werkomstandigheden:</w:t>
        </w:r>
        <w:r w:rsidR="004131C5">
          <w:rPr>
            <w:noProof/>
            <w:webHidden/>
          </w:rPr>
          <w:tab/>
        </w:r>
        <w:r w:rsidR="004131C5">
          <w:rPr>
            <w:noProof/>
            <w:webHidden/>
          </w:rPr>
          <w:fldChar w:fldCharType="begin"/>
        </w:r>
        <w:r w:rsidR="004131C5">
          <w:rPr>
            <w:noProof/>
            <w:webHidden/>
          </w:rPr>
          <w:instrText xml:space="preserve"> PAGEREF _Toc66296852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2A7B66D9" w14:textId="77777777" w:rsidR="004131C5" w:rsidRDefault="003E690B" w:rsidP="004131C5">
      <w:pPr>
        <w:pStyle w:val="Inhopg2"/>
        <w:tabs>
          <w:tab w:val="right" w:leader="dot" w:pos="9062"/>
        </w:tabs>
        <w:rPr>
          <w:rFonts w:eastAsiaTheme="minorEastAsia"/>
          <w:noProof/>
          <w:lang w:eastAsia="nl-BE"/>
        </w:rPr>
      </w:pPr>
      <w:hyperlink w:anchor="_Toc66296853" w:history="1">
        <w:r w:rsidR="004131C5" w:rsidRPr="00F93F82">
          <w:rPr>
            <w:rStyle w:val="Hyperlink"/>
            <w:noProof/>
          </w:rPr>
          <w:t>6.1. Werknemers:</w:t>
        </w:r>
        <w:r w:rsidR="004131C5">
          <w:rPr>
            <w:noProof/>
            <w:webHidden/>
          </w:rPr>
          <w:tab/>
        </w:r>
        <w:r w:rsidR="004131C5">
          <w:rPr>
            <w:noProof/>
            <w:webHidden/>
          </w:rPr>
          <w:fldChar w:fldCharType="begin"/>
        </w:r>
        <w:r w:rsidR="004131C5">
          <w:rPr>
            <w:noProof/>
            <w:webHidden/>
          </w:rPr>
          <w:instrText xml:space="preserve"> PAGEREF _Toc66296853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5B254B1A" w14:textId="77777777" w:rsidR="004131C5" w:rsidRDefault="003E690B" w:rsidP="004131C5">
      <w:pPr>
        <w:pStyle w:val="Inhopg2"/>
        <w:tabs>
          <w:tab w:val="right" w:leader="dot" w:pos="9062"/>
        </w:tabs>
        <w:rPr>
          <w:rFonts w:eastAsiaTheme="minorEastAsia"/>
          <w:noProof/>
          <w:lang w:eastAsia="nl-BE"/>
        </w:rPr>
      </w:pPr>
      <w:hyperlink w:anchor="_Toc66296854" w:history="1">
        <w:r w:rsidR="004131C5">
          <w:rPr>
            <w:noProof/>
            <w:webHidden/>
          </w:rPr>
          <w:tab/>
        </w:r>
        <w:r w:rsidR="004131C5">
          <w:rPr>
            <w:noProof/>
            <w:webHidden/>
          </w:rPr>
          <w:fldChar w:fldCharType="begin"/>
        </w:r>
        <w:r w:rsidR="004131C5">
          <w:rPr>
            <w:noProof/>
            <w:webHidden/>
          </w:rPr>
          <w:instrText xml:space="preserve"> PAGEREF _Toc66296854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40BF0E18" w14:textId="77777777" w:rsidR="004131C5" w:rsidRDefault="003E690B" w:rsidP="004131C5">
      <w:pPr>
        <w:pStyle w:val="Inhopg2"/>
        <w:tabs>
          <w:tab w:val="right" w:leader="dot" w:pos="9062"/>
        </w:tabs>
        <w:rPr>
          <w:rFonts w:eastAsiaTheme="minorEastAsia"/>
          <w:noProof/>
          <w:lang w:eastAsia="nl-BE"/>
        </w:rPr>
      </w:pPr>
      <w:hyperlink w:anchor="_Toc66296855" w:history="1">
        <w:r w:rsidR="004131C5" w:rsidRPr="00F93F82">
          <w:rPr>
            <w:rStyle w:val="Hyperlink"/>
            <w:noProof/>
          </w:rPr>
          <w:t>6.2. Werkomstandigheden:</w:t>
        </w:r>
        <w:r w:rsidR="004131C5">
          <w:rPr>
            <w:noProof/>
            <w:webHidden/>
          </w:rPr>
          <w:tab/>
        </w:r>
        <w:r w:rsidR="004131C5">
          <w:rPr>
            <w:noProof/>
            <w:webHidden/>
          </w:rPr>
          <w:fldChar w:fldCharType="begin"/>
        </w:r>
        <w:r w:rsidR="004131C5">
          <w:rPr>
            <w:noProof/>
            <w:webHidden/>
          </w:rPr>
          <w:instrText xml:space="preserve"> PAGEREF _Toc66296855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7C8C8CE6" w14:textId="77777777" w:rsidR="004131C5" w:rsidRDefault="003E690B" w:rsidP="004131C5">
      <w:pPr>
        <w:pStyle w:val="Inhopg1"/>
        <w:tabs>
          <w:tab w:val="left" w:pos="440"/>
          <w:tab w:val="right" w:leader="dot" w:pos="9062"/>
        </w:tabs>
        <w:rPr>
          <w:rFonts w:eastAsiaTheme="minorEastAsia"/>
          <w:noProof/>
          <w:lang w:eastAsia="nl-BE"/>
        </w:rPr>
      </w:pPr>
      <w:hyperlink w:anchor="_Toc66296856" w:history="1">
        <w:r w:rsidR="004131C5" w:rsidRPr="00F93F82">
          <w:rPr>
            <w:rStyle w:val="Hyperlink"/>
            <w:noProof/>
          </w:rPr>
          <w:t>7.</w:t>
        </w:r>
        <w:r w:rsidR="004131C5">
          <w:rPr>
            <w:rFonts w:eastAsiaTheme="minorEastAsia"/>
            <w:noProof/>
            <w:lang w:eastAsia="nl-BE"/>
          </w:rPr>
          <w:tab/>
        </w:r>
        <w:r w:rsidR="004131C5" w:rsidRPr="00F93F82">
          <w:rPr>
            <w:rStyle w:val="Hyperlink"/>
            <w:noProof/>
          </w:rPr>
          <w:t>Slot</w:t>
        </w:r>
        <w:r w:rsidR="004131C5">
          <w:rPr>
            <w:noProof/>
            <w:webHidden/>
          </w:rPr>
          <w:tab/>
        </w:r>
        <w:r w:rsidR="004131C5">
          <w:rPr>
            <w:noProof/>
            <w:webHidden/>
          </w:rPr>
          <w:fldChar w:fldCharType="begin"/>
        </w:r>
        <w:r w:rsidR="004131C5">
          <w:rPr>
            <w:noProof/>
            <w:webHidden/>
          </w:rPr>
          <w:instrText xml:space="preserve"> PAGEREF _Toc66296856 \h </w:instrText>
        </w:r>
        <w:r w:rsidR="004131C5">
          <w:rPr>
            <w:noProof/>
            <w:webHidden/>
          </w:rPr>
        </w:r>
        <w:r w:rsidR="004131C5">
          <w:rPr>
            <w:noProof/>
            <w:webHidden/>
          </w:rPr>
          <w:fldChar w:fldCharType="separate"/>
        </w:r>
        <w:r w:rsidR="004131C5">
          <w:rPr>
            <w:noProof/>
            <w:webHidden/>
          </w:rPr>
          <w:t>17</w:t>
        </w:r>
        <w:r w:rsidR="004131C5">
          <w:rPr>
            <w:noProof/>
            <w:webHidden/>
          </w:rPr>
          <w:fldChar w:fldCharType="end"/>
        </w:r>
      </w:hyperlink>
    </w:p>
    <w:p w14:paraId="41EA04B3" w14:textId="35469337" w:rsidR="00DA65A0" w:rsidRDefault="004131C5" w:rsidP="004131C5">
      <w:pPr>
        <w:rPr>
          <w:rFonts w:ascii="Times New Roman" w:hAnsi="Times New Roman" w:cs="Times New Roman"/>
          <w:sz w:val="24"/>
          <w:szCs w:val="24"/>
          <w:lang w:val="nl-NL"/>
        </w:rPr>
      </w:pPr>
      <w:r>
        <w:rPr>
          <w:rFonts w:ascii="Times New Roman" w:hAnsi="Times New Roman" w:cs="Times New Roman"/>
          <w:sz w:val="24"/>
          <w:szCs w:val="24"/>
          <w:lang w:val="nl-NL"/>
        </w:rPr>
        <w:fldChar w:fldCharType="end"/>
      </w:r>
    </w:p>
    <w:p w14:paraId="6F8A620B" w14:textId="2AE041A0" w:rsidR="004131C5" w:rsidRDefault="004131C5" w:rsidP="004131C5">
      <w:pPr>
        <w:rPr>
          <w:rFonts w:ascii="Times New Roman" w:hAnsi="Times New Roman" w:cs="Times New Roman"/>
          <w:sz w:val="24"/>
          <w:szCs w:val="24"/>
          <w:lang w:val="nl-NL"/>
        </w:rPr>
      </w:pPr>
    </w:p>
    <w:p w14:paraId="784253E4" w14:textId="23993795" w:rsidR="004131C5" w:rsidRDefault="004131C5" w:rsidP="004131C5">
      <w:pPr>
        <w:rPr>
          <w:rFonts w:ascii="Times New Roman" w:hAnsi="Times New Roman" w:cs="Times New Roman"/>
          <w:sz w:val="24"/>
          <w:szCs w:val="24"/>
          <w:lang w:val="nl-NL"/>
        </w:rPr>
      </w:pPr>
    </w:p>
    <w:p w14:paraId="48512661" w14:textId="77777777" w:rsidR="004131C5" w:rsidRPr="006819F6" w:rsidRDefault="004131C5" w:rsidP="004131C5">
      <w:pPr>
        <w:pStyle w:val="Kop1"/>
        <w:numPr>
          <w:ilvl w:val="0"/>
          <w:numId w:val="2"/>
        </w:numPr>
        <w:tabs>
          <w:tab w:val="num" w:pos="360"/>
        </w:tabs>
        <w:ind w:left="0" w:firstLine="0"/>
      </w:pPr>
      <w:bookmarkStart w:id="0" w:name="_Toc66199865"/>
      <w:bookmarkStart w:id="1" w:name="_Toc66296826"/>
      <w:r w:rsidRPr="006819F6">
        <w:lastRenderedPageBreak/>
        <w:t>Ontstaan, groei en doelgroepen</w:t>
      </w:r>
      <w:bookmarkEnd w:id="0"/>
      <w:bookmarkEnd w:id="1"/>
    </w:p>
    <w:p w14:paraId="6C3A332C" w14:textId="77777777" w:rsidR="004131C5" w:rsidRPr="00521B74" w:rsidRDefault="004131C5" w:rsidP="004131C5">
      <w:pPr>
        <w:suppressAutoHyphens/>
        <w:autoSpaceDN w:val="0"/>
        <w:spacing w:line="252" w:lineRule="auto"/>
        <w:rPr>
          <w:rFonts w:ascii="Calibri" w:eastAsia="SimSun" w:hAnsi="Calibri" w:cs="F"/>
          <w:kern w:val="3"/>
        </w:rPr>
      </w:pPr>
    </w:p>
    <w:p w14:paraId="0FCA1A52" w14:textId="77777777" w:rsidR="004131C5" w:rsidRPr="00521B74" w:rsidRDefault="004131C5" w:rsidP="004131C5">
      <w:pPr>
        <w:pStyle w:val="Kop2"/>
        <w:numPr>
          <w:ilvl w:val="1"/>
          <w:numId w:val="2"/>
        </w:numPr>
        <w:tabs>
          <w:tab w:val="num" w:pos="360"/>
        </w:tabs>
        <w:ind w:left="0" w:firstLine="0"/>
        <w:rPr>
          <w:rFonts w:ascii="Calibri" w:eastAsia="SimSun" w:hAnsi="Calibri"/>
        </w:rPr>
      </w:pPr>
      <w:bookmarkStart w:id="2" w:name="_Toc66199866"/>
      <w:bookmarkStart w:id="3" w:name="_Toc66296827"/>
      <w:r w:rsidRPr="00521B74">
        <w:rPr>
          <w:rFonts w:eastAsia="SimSun"/>
        </w:rPr>
        <w:t>Ontstaan</w:t>
      </w:r>
      <w:bookmarkEnd w:id="2"/>
      <w:bookmarkEnd w:id="3"/>
    </w:p>
    <w:p w14:paraId="57606EAA"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spacing w:val="2"/>
          <w:kern w:val="3"/>
          <w:sz w:val="24"/>
          <w:szCs w:val="24"/>
          <w:lang w:eastAsia="nl-BE"/>
        </w:rPr>
        <w:t xml:space="preserve">De onderneming werd gesticht op 8 mei 1886 door John S. </w:t>
      </w:r>
      <w:proofErr w:type="spellStart"/>
      <w:r w:rsidRPr="00521B74">
        <w:rPr>
          <w:rFonts w:ascii="Times New Roman" w:eastAsia="Times New Roman" w:hAnsi="Times New Roman" w:cs="Calibri"/>
          <w:spacing w:val="2"/>
          <w:kern w:val="3"/>
          <w:sz w:val="24"/>
          <w:szCs w:val="24"/>
          <w:lang w:eastAsia="nl-BE"/>
        </w:rPr>
        <w:t>Pemberton</w:t>
      </w:r>
      <w:proofErr w:type="spellEnd"/>
      <w:r w:rsidRPr="00521B74">
        <w:rPr>
          <w:rFonts w:ascii="Times New Roman" w:eastAsia="Times New Roman" w:hAnsi="Times New Roman" w:cs="Calibri"/>
          <w:spacing w:val="2"/>
          <w:kern w:val="3"/>
          <w:sz w:val="24"/>
          <w:szCs w:val="24"/>
          <w:lang w:eastAsia="nl-BE"/>
        </w:rPr>
        <w:t xml:space="preserve">. Hij gebruikte </w:t>
      </w:r>
      <w:r>
        <w:rPr>
          <w:rFonts w:ascii="Times New Roman" w:eastAsia="Times New Roman" w:hAnsi="Times New Roman" w:cs="Calibri"/>
          <w:spacing w:val="2"/>
          <w:kern w:val="3"/>
          <w:sz w:val="24"/>
          <w:szCs w:val="24"/>
          <w:lang w:eastAsia="nl-BE"/>
        </w:rPr>
        <w:t xml:space="preserve">Coca-Cola </w:t>
      </w:r>
      <w:r w:rsidRPr="00521B74">
        <w:rPr>
          <w:rFonts w:ascii="Times New Roman" w:eastAsia="Times New Roman" w:hAnsi="Times New Roman" w:cs="Calibri"/>
          <w:spacing w:val="2"/>
          <w:kern w:val="3"/>
          <w:sz w:val="24"/>
          <w:szCs w:val="24"/>
          <w:lang w:eastAsia="nl-BE"/>
        </w:rPr>
        <w:t xml:space="preserve">voor het eerst als medicijn in Jacobs’ </w:t>
      </w:r>
      <w:proofErr w:type="spellStart"/>
      <w:r w:rsidRPr="00521B74">
        <w:rPr>
          <w:rFonts w:ascii="Times New Roman" w:eastAsia="Times New Roman" w:hAnsi="Times New Roman" w:cs="Calibri"/>
          <w:spacing w:val="2"/>
          <w:kern w:val="3"/>
          <w:sz w:val="24"/>
          <w:szCs w:val="24"/>
          <w:lang w:eastAsia="nl-BE"/>
        </w:rPr>
        <w:t>Pharmacy</w:t>
      </w:r>
      <w:proofErr w:type="spellEnd"/>
      <w:r w:rsidRPr="00521B74">
        <w:rPr>
          <w:rFonts w:ascii="Times New Roman" w:eastAsia="Times New Roman" w:hAnsi="Times New Roman" w:cs="Calibri"/>
          <w:spacing w:val="2"/>
          <w:kern w:val="3"/>
          <w:sz w:val="24"/>
          <w:szCs w:val="24"/>
          <w:lang w:eastAsia="nl-BE"/>
        </w:rPr>
        <w:t>. Gedurende dit jaar werden er dagelijks ongeveer negen kopjes Coca-Cola verkocht. Frank Robinson noemde het drankje Coca-Cola. Hij ontwierp ook een logo met 2 C’s. Het verscheen in de eerste krantenadvertentie, met als slogan</w:t>
      </w:r>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Delicious</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and</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Refreshing</w:t>
      </w:r>
      <w:proofErr w:type="spellEnd"/>
      <w:r w:rsidRPr="00521B74">
        <w:rPr>
          <w:rFonts w:ascii="Times New Roman" w:eastAsia="Times New Roman" w:hAnsi="Times New Roman" w:cs="Calibri"/>
          <w:color w:val="000000"/>
          <w:kern w:val="3"/>
          <w:sz w:val="24"/>
          <w:szCs w:val="24"/>
          <w:lang w:eastAsia="nl-BE"/>
        </w:rPr>
        <w:t xml:space="preserve"> en Drink Coca-Cola.</w:t>
      </w:r>
    </w:p>
    <w:p w14:paraId="29825669"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In 1888 kocht </w:t>
      </w:r>
      <w:proofErr w:type="spellStart"/>
      <w:r w:rsidRPr="00521B74">
        <w:rPr>
          <w:rFonts w:ascii="Times New Roman" w:eastAsia="Times New Roman" w:hAnsi="Times New Roman" w:cs="Calibri"/>
          <w:color w:val="000000"/>
          <w:kern w:val="3"/>
          <w:sz w:val="24"/>
          <w:szCs w:val="24"/>
          <w:lang w:eastAsia="nl-BE"/>
        </w:rPr>
        <w:t>Asa</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Candler</w:t>
      </w:r>
      <w:proofErr w:type="spellEnd"/>
      <w:r w:rsidRPr="00521B74">
        <w:rPr>
          <w:rFonts w:ascii="Times New Roman" w:eastAsia="Times New Roman" w:hAnsi="Times New Roman" w:cs="Calibri"/>
          <w:color w:val="000000"/>
          <w:kern w:val="3"/>
          <w:sz w:val="24"/>
          <w:szCs w:val="24"/>
          <w:lang w:eastAsia="nl-BE"/>
        </w:rPr>
        <w:t xml:space="preserve"> de Coca-cola formules en patenten van John </w:t>
      </w:r>
      <w:proofErr w:type="spellStart"/>
      <w:r w:rsidRPr="00521B74">
        <w:rPr>
          <w:rFonts w:ascii="Times New Roman" w:eastAsia="Times New Roman" w:hAnsi="Times New Roman" w:cs="Calibri"/>
          <w:color w:val="000000"/>
          <w:kern w:val="3"/>
          <w:sz w:val="24"/>
          <w:szCs w:val="24"/>
          <w:lang w:eastAsia="nl-BE"/>
        </w:rPr>
        <w:t>Pemberton</w:t>
      </w:r>
      <w:proofErr w:type="spellEnd"/>
      <w:r w:rsidRPr="00521B74">
        <w:rPr>
          <w:rFonts w:ascii="Times New Roman" w:eastAsia="Times New Roman" w:hAnsi="Times New Roman" w:cs="Calibri"/>
          <w:color w:val="000000"/>
          <w:kern w:val="3"/>
          <w:sz w:val="24"/>
          <w:szCs w:val="24"/>
          <w:lang w:eastAsia="nl-BE"/>
        </w:rPr>
        <w:t xml:space="preserve"> en zijn collega’s. </w:t>
      </w:r>
      <w:proofErr w:type="spellStart"/>
      <w:r w:rsidRPr="00521B74">
        <w:rPr>
          <w:rFonts w:ascii="Times New Roman" w:eastAsia="Times New Roman" w:hAnsi="Times New Roman" w:cs="Calibri"/>
          <w:color w:val="000000"/>
          <w:kern w:val="3"/>
          <w:sz w:val="24"/>
          <w:szCs w:val="24"/>
          <w:lang w:eastAsia="nl-BE"/>
        </w:rPr>
        <w:t>Asa</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Candler</w:t>
      </w:r>
      <w:proofErr w:type="spellEnd"/>
      <w:r w:rsidRPr="00521B74">
        <w:rPr>
          <w:rFonts w:ascii="Times New Roman" w:eastAsia="Times New Roman" w:hAnsi="Times New Roman" w:cs="Calibri"/>
          <w:color w:val="000000"/>
          <w:kern w:val="3"/>
          <w:sz w:val="24"/>
          <w:szCs w:val="24"/>
          <w:lang w:eastAsia="nl-BE"/>
        </w:rPr>
        <w:t xml:space="preserve"> begon in 1888 de Coca-Cola Company over te nemen.</w:t>
      </w:r>
    </w:p>
    <w:p w14:paraId="0839CE25"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In 1892 kocht hij de laatste aandelen en richtte de Coca-Cola Company in Georgia op. In dat jaar werd het groene licht met een advertentiebudget van 11 000,00 Dollar goedgekeurd.</w:t>
      </w:r>
    </w:p>
    <w:p w14:paraId="2CA6064F" w14:textId="77777777" w:rsidR="004131C5" w:rsidRPr="00521B74" w:rsidRDefault="004131C5" w:rsidP="004131C5">
      <w:pPr>
        <w:suppressAutoHyphens/>
        <w:autoSpaceDN w:val="0"/>
        <w:spacing w:line="252" w:lineRule="auto"/>
        <w:jc w:val="both"/>
        <w:rPr>
          <w:rFonts w:ascii="Calibri" w:eastAsia="SimSun" w:hAnsi="Calibri" w:cs="F"/>
          <w:kern w:val="3"/>
        </w:rPr>
      </w:pPr>
      <w:r w:rsidRPr="00521B74">
        <w:rPr>
          <w:rFonts w:ascii="Times New Roman" w:eastAsia="SimSun" w:hAnsi="Times New Roman" w:cs="Calibri"/>
          <w:spacing w:val="2"/>
          <w:kern w:val="3"/>
          <w:sz w:val="24"/>
          <w:szCs w:val="24"/>
        </w:rPr>
        <w:t xml:space="preserve">In 1895 wees </w:t>
      </w:r>
      <w:proofErr w:type="spellStart"/>
      <w:r w:rsidRPr="00521B74">
        <w:rPr>
          <w:rFonts w:ascii="Times New Roman" w:eastAsia="SimSun" w:hAnsi="Times New Roman" w:cs="Calibri"/>
          <w:spacing w:val="2"/>
          <w:kern w:val="3"/>
          <w:sz w:val="24"/>
          <w:szCs w:val="24"/>
        </w:rPr>
        <w:t>Asa</w:t>
      </w:r>
      <w:proofErr w:type="spellEnd"/>
      <w:r w:rsidRPr="00521B74">
        <w:rPr>
          <w:rFonts w:ascii="Times New Roman" w:eastAsia="SimSun" w:hAnsi="Times New Roman" w:cs="Calibri"/>
          <w:spacing w:val="2"/>
          <w:kern w:val="3"/>
          <w:sz w:val="24"/>
          <w:szCs w:val="24"/>
        </w:rPr>
        <w:t xml:space="preserve"> </w:t>
      </w:r>
      <w:proofErr w:type="spellStart"/>
      <w:r w:rsidRPr="00521B74">
        <w:rPr>
          <w:rFonts w:ascii="Times New Roman" w:eastAsia="SimSun" w:hAnsi="Times New Roman" w:cs="Calibri"/>
          <w:spacing w:val="2"/>
          <w:kern w:val="3"/>
          <w:sz w:val="24"/>
          <w:szCs w:val="24"/>
        </w:rPr>
        <w:t>Candler</w:t>
      </w:r>
      <w:proofErr w:type="spellEnd"/>
      <w:r w:rsidRPr="00521B74">
        <w:rPr>
          <w:rFonts w:ascii="Times New Roman" w:eastAsia="SimSun" w:hAnsi="Times New Roman" w:cs="Calibri"/>
          <w:spacing w:val="2"/>
          <w:kern w:val="3"/>
          <w:sz w:val="24"/>
          <w:szCs w:val="24"/>
        </w:rPr>
        <w:t xml:space="preserve"> er in zijn jaarverslag op dat Coca-Cola in elke staat en regio in de Verenigde Staten werd verkocht en geconsumeerd.</w:t>
      </w:r>
    </w:p>
    <w:p w14:paraId="784CC642" w14:textId="77777777" w:rsidR="004131C5" w:rsidRPr="00521B74" w:rsidRDefault="004131C5" w:rsidP="004131C5">
      <w:pPr>
        <w:suppressAutoHyphens/>
        <w:autoSpaceDN w:val="0"/>
        <w:spacing w:line="252" w:lineRule="auto"/>
        <w:jc w:val="both"/>
        <w:rPr>
          <w:rFonts w:ascii="Calibri" w:eastAsia="SimSun" w:hAnsi="Calibri" w:cs="F"/>
          <w:kern w:val="3"/>
        </w:rPr>
      </w:pPr>
      <w:r w:rsidRPr="00521B74">
        <w:rPr>
          <w:rFonts w:ascii="Times New Roman" w:eastAsia="SimSun" w:hAnsi="Times New Roman" w:cs="Calibri"/>
          <w:spacing w:val="2"/>
          <w:kern w:val="3"/>
          <w:sz w:val="24"/>
          <w:szCs w:val="24"/>
        </w:rPr>
        <w:t>In 1898 werd het eerste Coca-Cola</w:t>
      </w:r>
      <w:r>
        <w:rPr>
          <w:rFonts w:ascii="Times New Roman" w:eastAsia="SimSun" w:hAnsi="Times New Roman" w:cs="Calibri"/>
          <w:spacing w:val="2"/>
          <w:kern w:val="3"/>
          <w:sz w:val="24"/>
          <w:szCs w:val="24"/>
        </w:rPr>
        <w:t xml:space="preserve"> </w:t>
      </w:r>
      <w:r w:rsidRPr="00521B74">
        <w:rPr>
          <w:rFonts w:ascii="Times New Roman" w:eastAsia="SimSun" w:hAnsi="Times New Roman" w:cs="Calibri"/>
          <w:spacing w:val="2"/>
          <w:kern w:val="3"/>
          <w:sz w:val="24"/>
          <w:szCs w:val="24"/>
        </w:rPr>
        <w:t>gebouw voltooid. Het pand werd al snel te klein, waardoor het bedrijf verhuisde. In twaalf jaar tijd verhuisde het bedrijf nog vijf keer naar grotere locaties.</w:t>
      </w:r>
    </w:p>
    <w:p w14:paraId="345ECFB5" w14:textId="77777777" w:rsidR="004131C5" w:rsidRPr="00521B74" w:rsidRDefault="004131C5" w:rsidP="004131C5">
      <w:pPr>
        <w:suppressAutoHyphens/>
        <w:autoSpaceDN w:val="0"/>
        <w:spacing w:line="252" w:lineRule="auto"/>
        <w:jc w:val="both"/>
        <w:rPr>
          <w:rFonts w:ascii="Times New Roman" w:eastAsia="SimSun" w:hAnsi="Times New Roman" w:cs="F"/>
          <w:kern w:val="3"/>
          <w:sz w:val="24"/>
          <w:szCs w:val="24"/>
        </w:rPr>
      </w:pPr>
    </w:p>
    <w:p w14:paraId="345324CD" w14:textId="77777777" w:rsidR="004131C5" w:rsidRDefault="004131C5" w:rsidP="004131C5">
      <w:pPr>
        <w:pStyle w:val="Kop2"/>
        <w:numPr>
          <w:ilvl w:val="1"/>
          <w:numId w:val="2"/>
        </w:numPr>
        <w:tabs>
          <w:tab w:val="num" w:pos="360"/>
        </w:tabs>
        <w:ind w:left="0" w:firstLine="0"/>
        <w:rPr>
          <w:rFonts w:eastAsia="SimSun"/>
        </w:rPr>
      </w:pPr>
      <w:bookmarkStart w:id="4" w:name="_Toc66199867"/>
      <w:bookmarkStart w:id="5" w:name="_Toc66296828"/>
      <w:r w:rsidRPr="00521B74">
        <w:rPr>
          <w:rFonts w:eastAsia="SimSun"/>
        </w:rPr>
        <w:t>Groei</w:t>
      </w:r>
      <w:bookmarkEnd w:id="4"/>
      <w:bookmarkEnd w:id="5"/>
    </w:p>
    <w:p w14:paraId="74B7A256" w14:textId="77777777" w:rsidR="004131C5" w:rsidRDefault="004131C5" w:rsidP="004131C5">
      <w:pPr>
        <w:shd w:val="clear" w:color="auto" w:fill="FFFFFF"/>
        <w:suppressAutoHyphens/>
        <w:autoSpaceDN w:val="0"/>
        <w:spacing w:after="100" w:line="240" w:lineRule="auto"/>
        <w:jc w:val="both"/>
      </w:pPr>
    </w:p>
    <w:p w14:paraId="43DBC397"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Ze hebben na het ontstaan van Coca-</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ola in Atlanta hun tweede bottelarij geopend die zich onder het contract van 1899 bevindt. Rond 1905 overschrijdt hun reclamebudget 100 000 dollar.</w:t>
      </w:r>
    </w:p>
    <w:p w14:paraId="60EB458E"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De eerste 3 landen die buiten de VS Coca-Cola bottel</w:t>
      </w:r>
      <w:r>
        <w:rPr>
          <w:rFonts w:ascii="Times New Roman" w:eastAsia="Times New Roman" w:hAnsi="Times New Roman" w:cs="Calibri"/>
          <w:kern w:val="3"/>
          <w:sz w:val="24"/>
          <w:szCs w:val="24"/>
          <w:lang w:eastAsia="nl-BE"/>
        </w:rPr>
        <w:t>en</w:t>
      </w:r>
      <w:r w:rsidRPr="00521B74">
        <w:rPr>
          <w:rFonts w:ascii="Times New Roman" w:eastAsia="Times New Roman" w:hAnsi="Times New Roman" w:cs="Calibri"/>
          <w:kern w:val="3"/>
          <w:sz w:val="24"/>
          <w:szCs w:val="24"/>
          <w:lang w:eastAsia="nl-BE"/>
        </w:rPr>
        <w:t xml:space="preserve"> zijn Cuba, Panama en Canada. Dit was rond 1906. Kort erna kregen ze hun eerste tijdschrift; “The Coca-Cola </w:t>
      </w:r>
      <w:proofErr w:type="spellStart"/>
      <w:r w:rsidRPr="00521B74">
        <w:rPr>
          <w:rFonts w:ascii="Times New Roman" w:eastAsia="Times New Roman" w:hAnsi="Times New Roman" w:cs="Calibri"/>
          <w:kern w:val="3"/>
          <w:sz w:val="24"/>
          <w:szCs w:val="24"/>
          <w:lang w:eastAsia="nl-BE"/>
        </w:rPr>
        <w:t>Bottler</w:t>
      </w:r>
      <w:proofErr w:type="spellEnd"/>
      <w:r w:rsidRPr="00521B74">
        <w:rPr>
          <w:rFonts w:ascii="Times New Roman" w:eastAsia="Times New Roman" w:hAnsi="Times New Roman" w:cs="Calibri"/>
          <w:kern w:val="3"/>
          <w:sz w:val="24"/>
          <w:szCs w:val="24"/>
          <w:lang w:eastAsia="nl-BE"/>
        </w:rPr>
        <w:t>” het zou meer dan 80 jaar bestaan.</w:t>
      </w:r>
    </w:p>
    <w:p w14:paraId="3CD8404A"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Na 100 jaar van productie, zijn de tijden enorm verander</w:t>
      </w:r>
      <w:r>
        <w:rPr>
          <w:rFonts w:ascii="Times New Roman" w:eastAsia="Times New Roman" w:hAnsi="Times New Roman" w:cs="Calibri"/>
          <w:kern w:val="3"/>
          <w:sz w:val="24"/>
          <w:szCs w:val="24"/>
          <w:lang w:eastAsia="nl-BE"/>
        </w:rPr>
        <w:t>d</w:t>
      </w:r>
      <w:r w:rsidRPr="00521B74">
        <w:rPr>
          <w:rFonts w:ascii="Times New Roman" w:eastAsia="Times New Roman" w:hAnsi="Times New Roman" w:cs="Calibri"/>
          <w:kern w:val="3"/>
          <w:sz w:val="24"/>
          <w:szCs w:val="24"/>
          <w:lang w:eastAsia="nl-BE"/>
        </w:rPr>
        <w:t>. Coca-Cola bottelt nu in bijna heel de wereld. Uit deze foto kunnen we dat namelijk zien:</w:t>
      </w:r>
    </w:p>
    <w:p w14:paraId="4F271958"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r w:rsidRPr="00521B74">
        <w:rPr>
          <w:rFonts w:ascii="Times New Roman" w:eastAsia="Times New Roman" w:hAnsi="Times New Roman" w:cs="Times New Roman"/>
          <w:noProof/>
          <w:kern w:val="3"/>
          <w:sz w:val="24"/>
          <w:szCs w:val="24"/>
          <w:lang w:eastAsia="nl-BE"/>
        </w:rPr>
        <w:drawing>
          <wp:anchor distT="0" distB="0" distL="114300" distR="114300" simplePos="0" relativeHeight="251659264" behindDoc="0" locked="0" layoutInCell="1" allowOverlap="1" wp14:anchorId="72A4030E" wp14:editId="19162893">
            <wp:simplePos x="0" y="0"/>
            <wp:positionH relativeFrom="column">
              <wp:posOffset>1220470</wp:posOffset>
            </wp:positionH>
            <wp:positionV relativeFrom="paragraph">
              <wp:posOffset>80010</wp:posOffset>
            </wp:positionV>
            <wp:extent cx="3070225" cy="2304415"/>
            <wp:effectExtent l="0" t="0" r="0" b="635"/>
            <wp:wrapTopAndBottom/>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0225" cy="2304415"/>
                    </a:xfrm>
                    <a:prstGeom prst="rect">
                      <a:avLst/>
                    </a:prstGeom>
                    <a:noFill/>
                  </pic:spPr>
                </pic:pic>
              </a:graphicData>
            </a:graphic>
            <wp14:sizeRelH relativeFrom="page">
              <wp14:pctWidth>0</wp14:pctWidth>
            </wp14:sizeRelH>
            <wp14:sizeRelV relativeFrom="page">
              <wp14:pctHeight>0</wp14:pctHeight>
            </wp14:sizeRelV>
          </wp:anchor>
        </w:drawing>
      </w:r>
    </w:p>
    <w:p w14:paraId="2A04233B"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Zoals we hier zien zijn dit de landen die nu </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oca-</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ola verkopen. We zien dus een enorme groei, de enig</w:t>
      </w:r>
      <w:r>
        <w:rPr>
          <w:rFonts w:ascii="Times New Roman" w:eastAsia="Times New Roman" w:hAnsi="Times New Roman" w:cs="Calibri"/>
          <w:kern w:val="3"/>
          <w:sz w:val="24"/>
          <w:szCs w:val="24"/>
          <w:lang w:eastAsia="nl-BE"/>
        </w:rPr>
        <w:t>e</w:t>
      </w:r>
      <w:r w:rsidRPr="00521B74">
        <w:rPr>
          <w:rFonts w:ascii="Times New Roman" w:eastAsia="Times New Roman" w:hAnsi="Times New Roman" w:cs="Calibri"/>
          <w:kern w:val="3"/>
          <w:sz w:val="24"/>
          <w:szCs w:val="24"/>
          <w:lang w:eastAsia="nl-BE"/>
        </w:rPr>
        <w:t xml:space="preserve"> landen die geen Coca-Cola verkopen zijn Cuba, Sudan, Iran, Burma en Noord-Korea.</w:t>
      </w:r>
    </w:p>
    <w:p w14:paraId="7BC8553D"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lastRenderedPageBreak/>
        <w:t xml:space="preserve">Rond 1905 overschrijdt hun reclamebudget 100 000 dollar. Hierdoor hoorden mensen meer en meer over Coca-Cola en het gaf hun uiteindelijk meer consumenten. 5 </w:t>
      </w:r>
      <w:r>
        <w:rPr>
          <w:rFonts w:ascii="Times New Roman" w:eastAsia="Times New Roman" w:hAnsi="Times New Roman" w:cs="Calibri"/>
          <w:kern w:val="3"/>
          <w:sz w:val="24"/>
          <w:szCs w:val="24"/>
          <w:lang w:eastAsia="nl-BE"/>
        </w:rPr>
        <w:t>J</w:t>
      </w:r>
      <w:r w:rsidRPr="00521B74">
        <w:rPr>
          <w:rFonts w:ascii="Times New Roman" w:eastAsia="Times New Roman" w:hAnsi="Times New Roman" w:cs="Calibri"/>
          <w:kern w:val="3"/>
          <w:sz w:val="24"/>
          <w:szCs w:val="24"/>
          <w:lang w:eastAsia="nl-BE"/>
        </w:rPr>
        <w:t>aar hierna is hun reclamebudget groter dan 1 miljoen dollar. In een paar jaar tijd hebben ze het enorm laten stijgen. Nu is dat budget zo’n 350 tot 400 miljoen dollar. Hier is een foto van een recente reclame van Coca-Cola:</w:t>
      </w:r>
    </w:p>
    <w:p w14:paraId="4F7AF7F3"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r w:rsidRPr="00521B74">
        <w:rPr>
          <w:rFonts w:ascii="Times New Roman" w:eastAsia="Times New Roman" w:hAnsi="Times New Roman" w:cs="Times New Roman"/>
          <w:noProof/>
          <w:kern w:val="3"/>
          <w:sz w:val="24"/>
          <w:szCs w:val="24"/>
          <w:lang w:eastAsia="nl-BE"/>
        </w:rPr>
        <w:drawing>
          <wp:inline distT="0" distB="0" distL="0" distR="0" wp14:anchorId="021F45E1" wp14:editId="04C87E3E">
            <wp:extent cx="4248150" cy="2159000"/>
            <wp:effectExtent l="0" t="0" r="0" b="0"/>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159000"/>
                    </a:xfrm>
                    <a:prstGeom prst="rect">
                      <a:avLst/>
                    </a:prstGeom>
                    <a:noFill/>
                    <a:ln>
                      <a:noFill/>
                    </a:ln>
                  </pic:spPr>
                </pic:pic>
              </a:graphicData>
            </a:graphic>
          </wp:inline>
        </w:drawing>
      </w:r>
    </w:p>
    <w:p w14:paraId="3B87099B"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Jammer genoeg zei </w:t>
      </w:r>
      <w:proofErr w:type="spellStart"/>
      <w:r w:rsidRPr="00521B74">
        <w:rPr>
          <w:rFonts w:ascii="Times New Roman" w:eastAsia="Times New Roman" w:hAnsi="Times New Roman" w:cs="Calibri"/>
          <w:kern w:val="3"/>
          <w:sz w:val="24"/>
          <w:szCs w:val="24"/>
          <w:lang w:eastAsia="nl-BE"/>
        </w:rPr>
        <w:t>Asa</w:t>
      </w:r>
      <w:proofErr w:type="spellEnd"/>
      <w:r w:rsidRPr="00521B74">
        <w:rPr>
          <w:rFonts w:ascii="Times New Roman" w:eastAsia="Times New Roman" w:hAnsi="Times New Roman" w:cs="Calibri"/>
          <w:kern w:val="3"/>
          <w:sz w:val="24"/>
          <w:szCs w:val="24"/>
          <w:lang w:eastAsia="nl-BE"/>
        </w:rPr>
        <w:t xml:space="preserve"> </w:t>
      </w:r>
      <w:proofErr w:type="spellStart"/>
      <w:r w:rsidRPr="00521B74">
        <w:rPr>
          <w:rFonts w:ascii="Times New Roman" w:eastAsia="Times New Roman" w:hAnsi="Times New Roman" w:cs="Calibri"/>
          <w:kern w:val="3"/>
          <w:sz w:val="24"/>
          <w:szCs w:val="24"/>
          <w:lang w:eastAsia="nl-BE"/>
        </w:rPr>
        <w:t>Candler</w:t>
      </w:r>
      <w:proofErr w:type="spellEnd"/>
      <w:r w:rsidRPr="00521B74">
        <w:rPr>
          <w:rFonts w:ascii="Times New Roman" w:eastAsia="Times New Roman" w:hAnsi="Times New Roman" w:cs="Calibri"/>
          <w:kern w:val="3"/>
          <w:sz w:val="24"/>
          <w:szCs w:val="24"/>
          <w:lang w:eastAsia="nl-BE"/>
        </w:rPr>
        <w:t xml:space="preserve"> vaarwel tegen Coca-Cola, hij werd namelijk de burgemeester van Atlanta in 1916.</w:t>
      </w:r>
    </w:p>
    <w:p w14:paraId="46886177"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Coca-Cola houdt zich niet stil, ze laten hun eerste werknemerstijdschrift ‘The </w:t>
      </w:r>
      <w:proofErr w:type="spellStart"/>
      <w:r w:rsidRPr="00521B74">
        <w:rPr>
          <w:rFonts w:ascii="Times New Roman" w:eastAsia="Times New Roman" w:hAnsi="Times New Roman" w:cs="Calibri"/>
          <w:kern w:val="3"/>
          <w:sz w:val="24"/>
          <w:szCs w:val="24"/>
          <w:lang w:eastAsia="nl-BE"/>
        </w:rPr>
        <w:t>Friendly</w:t>
      </w:r>
      <w:proofErr w:type="spellEnd"/>
      <w:r w:rsidRPr="00521B74">
        <w:rPr>
          <w:rFonts w:ascii="Times New Roman" w:eastAsia="Times New Roman" w:hAnsi="Times New Roman" w:cs="Calibri"/>
          <w:kern w:val="3"/>
          <w:sz w:val="24"/>
          <w:szCs w:val="24"/>
          <w:lang w:eastAsia="nl-BE"/>
        </w:rPr>
        <w:t xml:space="preserve"> Hand’ </w:t>
      </w:r>
      <w:r>
        <w:rPr>
          <w:rFonts w:ascii="Times New Roman" w:eastAsia="Times New Roman" w:hAnsi="Times New Roman" w:cs="Calibri"/>
          <w:kern w:val="3"/>
          <w:sz w:val="24"/>
          <w:szCs w:val="24"/>
          <w:lang w:eastAsia="nl-BE"/>
        </w:rPr>
        <w:t>maken</w:t>
      </w:r>
      <w:r w:rsidRPr="00521B74">
        <w:rPr>
          <w:rFonts w:ascii="Times New Roman" w:eastAsia="Times New Roman" w:hAnsi="Times New Roman" w:cs="Calibri"/>
          <w:kern w:val="3"/>
          <w:sz w:val="24"/>
          <w:szCs w:val="24"/>
          <w:lang w:eastAsia="nl-BE"/>
        </w:rPr>
        <w:t xml:space="preserve">. 3 </w:t>
      </w:r>
      <w:r>
        <w:rPr>
          <w:rFonts w:ascii="Times New Roman" w:eastAsia="Times New Roman" w:hAnsi="Times New Roman" w:cs="Calibri"/>
          <w:kern w:val="3"/>
          <w:sz w:val="24"/>
          <w:szCs w:val="24"/>
          <w:lang w:eastAsia="nl-BE"/>
        </w:rPr>
        <w:t>J</w:t>
      </w:r>
      <w:r w:rsidRPr="00521B74">
        <w:rPr>
          <w:rFonts w:ascii="Times New Roman" w:eastAsia="Times New Roman" w:hAnsi="Times New Roman" w:cs="Calibri"/>
          <w:kern w:val="3"/>
          <w:sz w:val="24"/>
          <w:szCs w:val="24"/>
          <w:lang w:eastAsia="nl-BE"/>
        </w:rPr>
        <w:t>aar later zou deze vervangen worden door ‘The Red Barrel’. Hier is er een foto van</w:t>
      </w:r>
      <w:r>
        <w:rPr>
          <w:rFonts w:ascii="Times New Roman" w:eastAsia="Times New Roman" w:hAnsi="Times New Roman" w:cs="Calibri"/>
          <w:kern w:val="3"/>
          <w:sz w:val="24"/>
          <w:szCs w:val="24"/>
          <w:lang w:eastAsia="nl-BE"/>
        </w:rPr>
        <w:t xml:space="preserve">. </w:t>
      </w:r>
    </w:p>
    <w:p w14:paraId="790FEA1E"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 </w:t>
      </w:r>
      <w:r w:rsidRPr="00521B74">
        <w:rPr>
          <w:rFonts w:ascii="Times New Roman" w:eastAsia="Times New Roman" w:hAnsi="Times New Roman" w:cs="Times New Roman"/>
          <w:noProof/>
          <w:kern w:val="3"/>
          <w:sz w:val="24"/>
          <w:szCs w:val="24"/>
          <w:lang w:eastAsia="nl-BE"/>
        </w:rPr>
        <w:drawing>
          <wp:anchor distT="0" distB="0" distL="114300" distR="114300" simplePos="0" relativeHeight="251660288" behindDoc="0" locked="0" layoutInCell="1" allowOverlap="1" wp14:anchorId="1A9FB82A" wp14:editId="7C68F118">
            <wp:simplePos x="0" y="0"/>
            <wp:positionH relativeFrom="margin">
              <wp:posOffset>-635</wp:posOffset>
            </wp:positionH>
            <wp:positionV relativeFrom="paragraph">
              <wp:posOffset>0</wp:posOffset>
            </wp:positionV>
            <wp:extent cx="3108325" cy="3458845"/>
            <wp:effectExtent l="0" t="0" r="0" b="8255"/>
            <wp:wrapTopAndBottom/>
            <wp:docPr id="2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325" cy="3458845"/>
                    </a:xfrm>
                    <a:prstGeom prst="rect">
                      <a:avLst/>
                    </a:prstGeom>
                    <a:noFill/>
                  </pic:spPr>
                </pic:pic>
              </a:graphicData>
            </a:graphic>
            <wp14:sizeRelH relativeFrom="page">
              <wp14:pctWidth>0</wp14:pctWidth>
            </wp14:sizeRelH>
            <wp14:sizeRelV relativeFrom="page">
              <wp14:pctHeight>0</wp14:pctHeight>
            </wp14:sizeRelV>
          </wp:anchor>
        </w:drawing>
      </w:r>
    </w:p>
    <w:p w14:paraId="72958392"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p>
    <w:p w14:paraId="6CE56FD9"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Coke wordt een handelsmerk van The Coca-Cola Company. 10 </w:t>
      </w:r>
      <w:r>
        <w:rPr>
          <w:rFonts w:ascii="Times New Roman" w:eastAsia="Times New Roman" w:hAnsi="Times New Roman" w:cs="Calibri"/>
          <w:color w:val="000000"/>
          <w:kern w:val="3"/>
          <w:sz w:val="24"/>
          <w:szCs w:val="24"/>
          <w:lang w:eastAsia="nl-BE"/>
        </w:rPr>
        <w:t>J</w:t>
      </w:r>
      <w:r w:rsidRPr="00521B74">
        <w:rPr>
          <w:rFonts w:ascii="Times New Roman" w:eastAsia="Times New Roman" w:hAnsi="Times New Roman" w:cs="Calibri"/>
          <w:color w:val="000000"/>
          <w:kern w:val="3"/>
          <w:sz w:val="24"/>
          <w:szCs w:val="24"/>
          <w:lang w:eastAsia="nl-BE"/>
        </w:rPr>
        <w:t xml:space="preserve">aar hierna </w:t>
      </w:r>
      <w:r>
        <w:rPr>
          <w:rFonts w:ascii="Times New Roman" w:eastAsia="Times New Roman" w:hAnsi="Times New Roman" w:cs="Calibri"/>
          <w:color w:val="000000"/>
          <w:kern w:val="3"/>
          <w:sz w:val="24"/>
          <w:szCs w:val="24"/>
          <w:lang w:eastAsia="nl-BE"/>
        </w:rPr>
        <w:t>zijn</w:t>
      </w:r>
      <w:r w:rsidRPr="00521B74">
        <w:rPr>
          <w:rFonts w:ascii="Times New Roman" w:eastAsia="Times New Roman" w:hAnsi="Times New Roman" w:cs="Calibri"/>
          <w:color w:val="000000"/>
          <w:kern w:val="3"/>
          <w:sz w:val="24"/>
          <w:szCs w:val="24"/>
          <w:lang w:eastAsia="nl-BE"/>
        </w:rPr>
        <w:t xml:space="preserve"> voor het eerst Coca-Cola automaten en koelinstallaties te zien in kantoren en werkplaatsen van België.</w:t>
      </w:r>
    </w:p>
    <w:p w14:paraId="3900C2C1"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 In 2009 wordt </w:t>
      </w:r>
      <w:proofErr w:type="spellStart"/>
      <w:r w:rsidRPr="00521B74">
        <w:rPr>
          <w:rFonts w:ascii="Times New Roman" w:eastAsia="Times New Roman" w:hAnsi="Times New Roman" w:cs="Calibri"/>
          <w:color w:val="000000"/>
          <w:kern w:val="3"/>
          <w:sz w:val="24"/>
          <w:szCs w:val="24"/>
          <w:lang w:eastAsia="nl-BE"/>
        </w:rPr>
        <w:t>CocaCola</w:t>
      </w:r>
      <w:proofErr w:type="spellEnd"/>
      <w:r w:rsidRPr="00521B74">
        <w:rPr>
          <w:rFonts w:ascii="Times New Roman" w:eastAsia="Times New Roman" w:hAnsi="Times New Roman" w:cs="Calibri"/>
          <w:color w:val="000000"/>
          <w:kern w:val="3"/>
          <w:sz w:val="24"/>
          <w:szCs w:val="24"/>
          <w:lang w:eastAsia="nl-BE"/>
        </w:rPr>
        <w:t xml:space="preserve"> Freestyle gelanceerd. Consumenten krijgen door deze automaat de keuze uit meer dan 100 dranken.  </w:t>
      </w:r>
    </w:p>
    <w:p w14:paraId="6D3C47BE"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p>
    <w:p w14:paraId="3C9937DD" w14:textId="77777777" w:rsidR="004131C5" w:rsidRDefault="004131C5" w:rsidP="004131C5">
      <w:pPr>
        <w:pStyle w:val="Kop2"/>
        <w:numPr>
          <w:ilvl w:val="1"/>
          <w:numId w:val="2"/>
        </w:numPr>
        <w:tabs>
          <w:tab w:val="num" w:pos="360"/>
        </w:tabs>
        <w:ind w:left="0" w:firstLine="0"/>
        <w:rPr>
          <w:rFonts w:eastAsia="Times New Roman"/>
          <w:lang w:eastAsia="nl-BE"/>
        </w:rPr>
      </w:pPr>
      <w:bookmarkStart w:id="6" w:name="_Toc66199868"/>
      <w:bookmarkStart w:id="7" w:name="_Toc66296829"/>
      <w:r w:rsidRPr="00521B74">
        <w:rPr>
          <w:rFonts w:eastAsia="Times New Roman"/>
          <w:lang w:eastAsia="nl-BE"/>
        </w:rPr>
        <w:t>Doelgroepen</w:t>
      </w:r>
      <w:bookmarkEnd w:id="6"/>
      <w:bookmarkEnd w:id="7"/>
    </w:p>
    <w:p w14:paraId="5D00EC3B" w14:textId="77777777" w:rsidR="004131C5" w:rsidRPr="000B5491" w:rsidRDefault="004131C5" w:rsidP="002F4197">
      <w:pPr>
        <w:jc w:val="both"/>
        <w:rPr>
          <w:lang w:eastAsia="nl-BE"/>
        </w:rPr>
      </w:pPr>
    </w:p>
    <w:p w14:paraId="07737033" w14:textId="3359AA48" w:rsidR="004131C5" w:rsidRDefault="004131C5" w:rsidP="002F4197">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r w:rsidRPr="00521B74">
        <w:rPr>
          <w:rFonts w:ascii="Times New Roman" w:eastAsia="Times New Roman" w:hAnsi="Times New Roman" w:cs="Calibri"/>
          <w:color w:val="000000"/>
          <w:kern w:val="3"/>
          <w:sz w:val="24"/>
          <w:szCs w:val="24"/>
          <w:lang w:eastAsia="nl-BE"/>
        </w:rPr>
        <w:t>Coca-Cola heeft niet echt 1 doelgroep. Ze proberen ervoor te zorgen dat iedereen van h</w:t>
      </w:r>
      <w:r>
        <w:rPr>
          <w:rFonts w:ascii="Times New Roman" w:eastAsia="Times New Roman" w:hAnsi="Times New Roman" w:cs="Calibri"/>
          <w:color w:val="000000"/>
          <w:kern w:val="3"/>
          <w:sz w:val="24"/>
          <w:szCs w:val="24"/>
          <w:lang w:eastAsia="nl-BE"/>
        </w:rPr>
        <w:t>e</w:t>
      </w:r>
      <w:r w:rsidRPr="00521B74">
        <w:rPr>
          <w:rFonts w:ascii="Times New Roman" w:eastAsia="Times New Roman" w:hAnsi="Times New Roman" w:cs="Calibri"/>
          <w:color w:val="000000"/>
          <w:kern w:val="3"/>
          <w:sz w:val="24"/>
          <w:szCs w:val="24"/>
          <w:lang w:eastAsia="nl-BE"/>
        </w:rPr>
        <w:t>n dr</w:t>
      </w:r>
      <w:r>
        <w:rPr>
          <w:rFonts w:ascii="Times New Roman" w:eastAsia="Times New Roman" w:hAnsi="Times New Roman" w:cs="Calibri"/>
          <w:color w:val="000000"/>
          <w:kern w:val="3"/>
          <w:sz w:val="24"/>
          <w:szCs w:val="24"/>
          <w:lang w:eastAsia="nl-BE"/>
        </w:rPr>
        <w:t>a</w:t>
      </w:r>
      <w:r w:rsidRPr="00521B74">
        <w:rPr>
          <w:rFonts w:ascii="Times New Roman" w:eastAsia="Times New Roman" w:hAnsi="Times New Roman" w:cs="Calibri"/>
          <w:color w:val="000000"/>
          <w:kern w:val="3"/>
          <w:sz w:val="24"/>
          <w:szCs w:val="24"/>
          <w:lang w:eastAsia="nl-BE"/>
        </w:rPr>
        <w:t>nken kan genieten. Zo hebben ze bijvoorbeeld een Cola d</w:t>
      </w:r>
      <w:r>
        <w:rPr>
          <w:rFonts w:ascii="Times New Roman" w:eastAsia="Times New Roman" w:hAnsi="Times New Roman" w:cs="Calibri"/>
          <w:color w:val="000000"/>
          <w:kern w:val="3"/>
          <w:sz w:val="24"/>
          <w:szCs w:val="24"/>
          <w:lang w:eastAsia="nl-BE"/>
        </w:rPr>
        <w:t xml:space="preserve">ie de naam </w:t>
      </w:r>
      <w:proofErr w:type="spellStart"/>
      <w:r w:rsidRPr="00521B74">
        <w:rPr>
          <w:rFonts w:ascii="Times New Roman" w:eastAsia="Times New Roman" w:hAnsi="Times New Roman" w:cs="Calibri"/>
          <w:color w:val="000000"/>
          <w:kern w:val="3"/>
          <w:sz w:val="24"/>
          <w:szCs w:val="24"/>
          <w:lang w:eastAsia="nl-BE"/>
        </w:rPr>
        <w:t>Diet</w:t>
      </w:r>
      <w:proofErr w:type="spellEnd"/>
      <w:r w:rsidRPr="00521B74">
        <w:rPr>
          <w:rFonts w:ascii="Times New Roman" w:eastAsia="Times New Roman" w:hAnsi="Times New Roman" w:cs="Calibri"/>
          <w:color w:val="000000"/>
          <w:kern w:val="3"/>
          <w:sz w:val="24"/>
          <w:szCs w:val="24"/>
          <w:lang w:eastAsia="nl-BE"/>
        </w:rPr>
        <w:t xml:space="preserve">-coke </w:t>
      </w:r>
      <w:r>
        <w:rPr>
          <w:rFonts w:ascii="Times New Roman" w:eastAsia="Times New Roman" w:hAnsi="Times New Roman" w:cs="Calibri"/>
          <w:color w:val="000000"/>
          <w:kern w:val="3"/>
          <w:sz w:val="24"/>
          <w:szCs w:val="24"/>
          <w:lang w:eastAsia="nl-BE"/>
        </w:rPr>
        <w:t>kreeg</w:t>
      </w:r>
      <w:r w:rsidRPr="00521B74">
        <w:rPr>
          <w:rFonts w:ascii="Times New Roman" w:eastAsia="Times New Roman" w:hAnsi="Times New Roman" w:cs="Calibri"/>
          <w:color w:val="000000"/>
          <w:kern w:val="3"/>
          <w:sz w:val="24"/>
          <w:szCs w:val="24"/>
          <w:lang w:eastAsia="nl-BE"/>
        </w:rPr>
        <w:t xml:space="preserve"> en ook ééntje d</w:t>
      </w:r>
      <w:r>
        <w:rPr>
          <w:rFonts w:ascii="Times New Roman" w:eastAsia="Times New Roman" w:hAnsi="Times New Roman" w:cs="Calibri"/>
          <w:color w:val="000000"/>
          <w:kern w:val="3"/>
          <w:sz w:val="24"/>
          <w:szCs w:val="24"/>
          <w:lang w:eastAsia="nl-BE"/>
        </w:rPr>
        <w:t>ie suikervrij</w:t>
      </w:r>
      <w:r w:rsidRPr="00521B74">
        <w:rPr>
          <w:rFonts w:ascii="Times New Roman" w:eastAsia="Times New Roman" w:hAnsi="Times New Roman" w:cs="Calibri"/>
          <w:color w:val="000000"/>
          <w:kern w:val="3"/>
          <w:sz w:val="24"/>
          <w:szCs w:val="24"/>
          <w:lang w:eastAsia="nl-BE"/>
        </w:rPr>
        <w:t xml:space="preserve"> is</w:t>
      </w:r>
      <w:r>
        <w:rPr>
          <w:rFonts w:ascii="Times New Roman" w:eastAsia="Times New Roman" w:hAnsi="Times New Roman" w:cs="Calibri"/>
          <w:color w:val="000000"/>
          <w:kern w:val="3"/>
          <w:sz w:val="24"/>
          <w:szCs w:val="24"/>
          <w:lang w:eastAsia="nl-BE"/>
        </w:rPr>
        <w:t xml:space="preserve">. </w:t>
      </w:r>
      <w:r w:rsidRPr="00521B74">
        <w:rPr>
          <w:rFonts w:ascii="Times New Roman" w:eastAsia="Times New Roman" w:hAnsi="Times New Roman" w:cs="Calibri"/>
          <w:color w:val="000000"/>
          <w:kern w:val="3"/>
          <w:sz w:val="24"/>
          <w:szCs w:val="24"/>
          <w:lang w:eastAsia="nl-BE"/>
        </w:rPr>
        <w:t xml:space="preserve"> </w:t>
      </w:r>
      <w:r>
        <w:rPr>
          <w:rFonts w:ascii="Times New Roman" w:eastAsia="Times New Roman" w:hAnsi="Times New Roman" w:cs="Calibri"/>
          <w:color w:val="000000"/>
          <w:kern w:val="3"/>
          <w:sz w:val="24"/>
          <w:szCs w:val="24"/>
          <w:lang w:eastAsia="nl-BE"/>
        </w:rPr>
        <w:t>D</w:t>
      </w:r>
      <w:r w:rsidRPr="00521B74">
        <w:rPr>
          <w:rFonts w:ascii="Times New Roman" w:eastAsia="Times New Roman" w:hAnsi="Times New Roman" w:cs="Calibri"/>
          <w:color w:val="000000"/>
          <w:kern w:val="3"/>
          <w:sz w:val="24"/>
          <w:szCs w:val="24"/>
          <w:lang w:eastAsia="nl-BE"/>
        </w:rPr>
        <w:t xml:space="preserve">eze zijn ideaal voor mensen die bezig zijn met hun gezondheid. Ook hebben ze de Coca-Cola Vanille, Cherry en </w:t>
      </w:r>
      <w:proofErr w:type="spellStart"/>
      <w:r w:rsidRPr="00521B74">
        <w:rPr>
          <w:rFonts w:ascii="Times New Roman" w:eastAsia="Times New Roman" w:hAnsi="Times New Roman" w:cs="Calibri"/>
          <w:color w:val="000000"/>
          <w:kern w:val="3"/>
          <w:sz w:val="24"/>
          <w:szCs w:val="24"/>
          <w:lang w:eastAsia="nl-BE"/>
        </w:rPr>
        <w:t>Cinnamon</w:t>
      </w:r>
      <w:proofErr w:type="spellEnd"/>
      <w:r>
        <w:rPr>
          <w:rFonts w:ascii="Times New Roman" w:eastAsia="Times New Roman" w:hAnsi="Times New Roman" w:cs="Calibri"/>
          <w:color w:val="000000"/>
          <w:kern w:val="3"/>
          <w:sz w:val="24"/>
          <w:szCs w:val="24"/>
          <w:lang w:eastAsia="nl-BE"/>
        </w:rPr>
        <w:t>. D</w:t>
      </w:r>
      <w:r w:rsidRPr="00521B74">
        <w:rPr>
          <w:rFonts w:ascii="Times New Roman" w:eastAsia="Times New Roman" w:hAnsi="Times New Roman" w:cs="Calibri"/>
          <w:color w:val="000000"/>
          <w:kern w:val="3"/>
          <w:sz w:val="24"/>
          <w:szCs w:val="24"/>
          <w:lang w:eastAsia="nl-BE"/>
        </w:rPr>
        <w:t>eze zijn dan weer voor de iets jongere mensen die graag allemaal nieuwe smaken willen ontdekken.</w:t>
      </w:r>
    </w:p>
    <w:p w14:paraId="11E66360" w14:textId="411A7A7C" w:rsidR="002F4197" w:rsidRDefault="002F4197" w:rsidP="004131C5">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p>
    <w:p w14:paraId="6A7ED552" w14:textId="64875DD7" w:rsidR="002F4197" w:rsidRDefault="002F4197" w:rsidP="002F4197">
      <w:pPr>
        <w:pStyle w:val="Lijstalinea"/>
        <w:keepNext/>
        <w:keepLines/>
        <w:numPr>
          <w:ilvl w:val="0"/>
          <w:numId w:val="2"/>
        </w:numPr>
        <w:spacing w:before="240" w:after="0"/>
        <w:outlineLvl w:val="0"/>
        <w:rPr>
          <w:rFonts w:ascii="Calibri Light" w:eastAsia="SimSun" w:hAnsi="Calibri Light" w:cs="Times New Roman"/>
          <w:color w:val="2E74B5"/>
          <w:sz w:val="32"/>
          <w:szCs w:val="32"/>
        </w:rPr>
      </w:pPr>
      <w:bookmarkStart w:id="8" w:name="_Toc66199869"/>
      <w:bookmarkStart w:id="9" w:name="_Toc66382812"/>
      <w:bookmarkStart w:id="10" w:name="_Hlk74488521"/>
      <w:r w:rsidRPr="002F4197">
        <w:rPr>
          <w:rFonts w:ascii="Calibri Light" w:eastAsia="SimSun" w:hAnsi="Calibri Light" w:cs="Times New Roman"/>
          <w:color w:val="2E74B5"/>
          <w:sz w:val="32"/>
          <w:szCs w:val="32"/>
        </w:rPr>
        <w:t>Producten, Productengamma en Productiefactoren:</w:t>
      </w:r>
      <w:bookmarkEnd w:id="8"/>
      <w:bookmarkEnd w:id="9"/>
    </w:p>
    <w:p w14:paraId="3827F9D1" w14:textId="519A9BDC" w:rsidR="002F4197" w:rsidRDefault="002F4197" w:rsidP="002F4197">
      <w:pPr>
        <w:pStyle w:val="Lijstalinea"/>
        <w:keepNext/>
        <w:keepLines/>
        <w:spacing w:before="240" w:after="0"/>
        <w:outlineLvl w:val="0"/>
        <w:rPr>
          <w:rFonts w:ascii="Calibri Light" w:eastAsia="SimSun" w:hAnsi="Calibri Light" w:cs="Times New Roman"/>
          <w:color w:val="2E74B5"/>
          <w:sz w:val="24"/>
          <w:szCs w:val="24"/>
        </w:rPr>
      </w:pPr>
    </w:p>
    <w:p w14:paraId="335A1D3E" w14:textId="4A3E7DE1" w:rsidR="002F4197" w:rsidRDefault="002F4197" w:rsidP="002F4197">
      <w:pPr>
        <w:pStyle w:val="Lijstalinea"/>
        <w:keepNext/>
        <w:keepLines/>
        <w:spacing w:before="240" w:after="0"/>
        <w:outlineLvl w:val="0"/>
        <w:rPr>
          <w:rFonts w:ascii="Calibri Light" w:eastAsia="SimSun" w:hAnsi="Calibri Light" w:cs="Times New Roman"/>
          <w:color w:val="2E74B5"/>
          <w:sz w:val="24"/>
          <w:szCs w:val="24"/>
        </w:rPr>
      </w:pPr>
    </w:p>
    <w:p w14:paraId="14DA918D" w14:textId="77777777" w:rsidR="002F4197" w:rsidRPr="002F4197" w:rsidRDefault="002F4197" w:rsidP="002F4197">
      <w:pPr>
        <w:keepNext/>
        <w:keepLines/>
        <w:numPr>
          <w:ilvl w:val="1"/>
          <w:numId w:val="2"/>
        </w:numPr>
        <w:spacing w:before="40" w:after="0"/>
        <w:outlineLvl w:val="1"/>
        <w:rPr>
          <w:rFonts w:ascii="Calibri Light" w:eastAsia="Arial" w:hAnsi="Calibri Light" w:cs="Times New Roman"/>
          <w:color w:val="2E74B5"/>
          <w:sz w:val="26"/>
          <w:szCs w:val="26"/>
          <w:lang w:eastAsia="nl-BE"/>
        </w:rPr>
      </w:pPr>
      <w:bookmarkStart w:id="11" w:name="_Toc66199870"/>
      <w:bookmarkStart w:id="12" w:name="_Toc66382813"/>
      <w:bookmarkStart w:id="13" w:name="_Hlk74488574"/>
      <w:r w:rsidRPr="002F4197">
        <w:rPr>
          <w:rFonts w:ascii="Calibri Light" w:eastAsia="Arial" w:hAnsi="Calibri Light" w:cs="Times New Roman"/>
          <w:color w:val="2E74B5"/>
          <w:sz w:val="26"/>
          <w:szCs w:val="26"/>
          <w:lang w:eastAsia="nl-BE"/>
        </w:rPr>
        <w:t>Producten en productengamma</w:t>
      </w:r>
      <w:bookmarkEnd w:id="11"/>
      <w:bookmarkEnd w:id="12"/>
    </w:p>
    <w:bookmarkEnd w:id="13"/>
    <w:p w14:paraId="5A6FF88E" w14:textId="4923732D" w:rsidR="002F4197" w:rsidRPr="002F4197" w:rsidRDefault="002F4197" w:rsidP="002F4197">
      <w:pPr>
        <w:keepNext/>
        <w:keepLines/>
        <w:spacing w:before="240" w:after="0"/>
        <w:jc w:val="both"/>
        <w:outlineLvl w:val="0"/>
        <w:rPr>
          <w:rFonts w:ascii="Times New Roman" w:eastAsia="SimSun" w:hAnsi="Times New Roman" w:cs="Times New Roman"/>
          <w:color w:val="2E74B5"/>
          <w:sz w:val="24"/>
          <w:szCs w:val="24"/>
        </w:rPr>
      </w:pPr>
      <w:r w:rsidRPr="002F4197">
        <w:rPr>
          <w:rFonts w:ascii="Times New Roman" w:hAnsi="Times New Roman" w:cs="Times New Roman"/>
          <w:color w:val="000000"/>
          <w:sz w:val="24"/>
          <w:szCs w:val="24"/>
        </w:rPr>
        <w:t>Bij producten en productengamma ga ik het hebben over de ingrediënten die in het product zitten (Coca-Cola), verschillende smaken.</w:t>
      </w:r>
    </w:p>
    <w:bookmarkEnd w:id="10"/>
    <w:p w14:paraId="2FD9BB0B" w14:textId="77777777" w:rsidR="002F4197" w:rsidRPr="00521B74" w:rsidRDefault="002F4197"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3115A8FA" w14:textId="77777777" w:rsidR="002F4197" w:rsidRPr="002F4197" w:rsidRDefault="002F4197" w:rsidP="002F4197">
      <w:pPr>
        <w:keepNext/>
        <w:keepLines/>
        <w:numPr>
          <w:ilvl w:val="2"/>
          <w:numId w:val="2"/>
        </w:numPr>
        <w:spacing w:before="40" w:after="0"/>
        <w:outlineLvl w:val="2"/>
        <w:rPr>
          <w:rFonts w:ascii="Calibri" w:eastAsia="Calibri" w:hAnsi="Calibri" w:cs="Calibri"/>
          <w:color w:val="1F4D78"/>
          <w:sz w:val="24"/>
          <w:szCs w:val="24"/>
          <w:lang w:eastAsia="nl-BE"/>
        </w:rPr>
      </w:pPr>
      <w:bookmarkStart w:id="14" w:name="_Toc66199871"/>
      <w:bookmarkStart w:id="15" w:name="_Toc66382814"/>
      <w:bookmarkStart w:id="16" w:name="_Hlk74488656"/>
      <w:r w:rsidRPr="002F4197">
        <w:rPr>
          <w:rFonts w:ascii="Calibri Light" w:eastAsia="Arial" w:hAnsi="Calibri Light" w:cs="Times New Roman"/>
          <w:color w:val="1F4D78"/>
          <w:sz w:val="24"/>
          <w:szCs w:val="24"/>
          <w:lang w:eastAsia="nl-BE"/>
        </w:rPr>
        <w:t>Wat zit er allemaal in Coca-Cola?</w:t>
      </w:r>
      <w:bookmarkEnd w:id="14"/>
      <w:bookmarkEnd w:id="15"/>
    </w:p>
    <w:bookmarkEnd w:id="16"/>
    <w:p w14:paraId="38D87EE9" w14:textId="77777777"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De naam Coca-Cola is afkomstig van de cocaplant en de kolanoten. Het recept van Coca-Cola kan je niet zomaar vinden, dat is geheim, maar in elk geval bestaat het uit:</w:t>
      </w:r>
    </w:p>
    <w:p w14:paraId="64898C6E" w14:textId="7936DBEE" w:rsid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Koolzuurhoudend water voor de prik maar ook als conserveringsmiddel zodat het langer goed blijft en smaakversterker fructosestroop of sacharose als zoetstof suikers kolanoten. Kolanoten bevatten cafeïne waardoor je wakker wordt. Vanaf 1905 werd de hoeveelheid cafeïne verminderd. Daarvoor was het al bijna een energiedrankje. Het cafeïnegehalte is nu opvallend minder dan dat van koffie en thee.</w:t>
      </w:r>
    </w:p>
    <w:p w14:paraId="48A040B5" w14:textId="62F80BDC" w:rsidR="002F4197" w:rsidRDefault="002F4197" w:rsidP="002F4197">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rFonts w:ascii="Times New Roman" w:eastAsia="Times New Roman" w:hAnsi="Times New Roman" w:cs="Times New Roman"/>
          <w:noProof/>
          <w:color w:val="000000"/>
          <w:sz w:val="24"/>
          <w:szCs w:val="24"/>
          <w:lang w:eastAsia="nl-BE"/>
        </w:rPr>
        <w:drawing>
          <wp:inline distT="0" distB="0" distL="0" distR="0" wp14:anchorId="7BE816F1" wp14:editId="69669033">
            <wp:extent cx="1048385" cy="8534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853440"/>
                    </a:xfrm>
                    <a:prstGeom prst="rect">
                      <a:avLst/>
                    </a:prstGeom>
                    <a:noFill/>
                  </pic:spPr>
                </pic:pic>
              </a:graphicData>
            </a:graphic>
          </wp:inline>
        </w:drawing>
      </w:r>
    </w:p>
    <w:p w14:paraId="60EBDE79" w14:textId="448EC4F3" w:rsidR="002F4197" w:rsidRPr="002F4197" w:rsidRDefault="002F4197" w:rsidP="002F4197">
      <w:pPr>
        <w:spacing w:before="100" w:beforeAutospacing="1" w:after="100" w:afterAutospacing="1" w:line="240" w:lineRule="auto"/>
        <w:jc w:val="both"/>
        <w:rPr>
          <w:rFonts w:ascii="Times New Roman" w:hAnsi="Times New Roman" w:cs="Times New Roman"/>
          <w:color w:val="000000"/>
          <w:sz w:val="24"/>
          <w:szCs w:val="24"/>
        </w:rPr>
      </w:pPr>
      <w:r w:rsidRPr="002F4197">
        <w:rPr>
          <w:rFonts w:ascii="Times New Roman" w:hAnsi="Times New Roman" w:cs="Times New Roman"/>
          <w:color w:val="000000"/>
          <w:sz w:val="24"/>
          <w:szCs w:val="24"/>
        </w:rPr>
        <w:t>Er bestaat ook een versie van cola zonder cafeïne zoals coca cola zero cafeïne free. Coca-cola zero cafeïne free bevat geen cafeïne en ook geen suiker.</w:t>
      </w:r>
    </w:p>
    <w:p w14:paraId="342688E7" w14:textId="15BF2C4C" w:rsidR="002F4197" w:rsidRPr="002F4197" w:rsidRDefault="002F4197" w:rsidP="002F4197">
      <w:pPr>
        <w:spacing w:before="100" w:beforeAutospacing="1" w:after="100" w:afterAutospacing="1" w:line="240" w:lineRule="auto"/>
        <w:rPr>
          <w:rFonts w:ascii="Times New Roman" w:eastAsia="Times New Roman" w:hAnsi="Times New Roman" w:cs="Times New Roman"/>
          <w:color w:val="000000"/>
          <w:sz w:val="24"/>
          <w:szCs w:val="24"/>
          <w:lang w:eastAsia="nl-BE"/>
        </w:rPr>
      </w:pPr>
      <w:r>
        <w:rPr>
          <w:rFonts w:ascii="Times New Roman" w:eastAsia="Times New Roman" w:hAnsi="Times New Roman" w:cs="Times New Roman"/>
          <w:noProof/>
          <w:color w:val="000000"/>
          <w:sz w:val="24"/>
          <w:szCs w:val="24"/>
          <w:lang w:eastAsia="nl-BE"/>
        </w:rPr>
        <w:drawing>
          <wp:inline distT="0" distB="0" distL="0" distR="0" wp14:anchorId="08D54F6F" wp14:editId="7F9F1A41">
            <wp:extent cx="926465" cy="926465"/>
            <wp:effectExtent l="0" t="0" r="6985"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p>
    <w:p w14:paraId="751D64BC" w14:textId="77777777" w:rsidR="002F4197" w:rsidRPr="002F4197" w:rsidRDefault="002F4197" w:rsidP="002F4197">
      <w:pPr>
        <w:shd w:val="clear" w:color="auto" w:fill="FFFFFF"/>
        <w:suppressAutoHyphens/>
        <w:autoSpaceDN w:val="0"/>
        <w:spacing w:after="280" w:line="276" w:lineRule="auto"/>
        <w:jc w:val="both"/>
        <w:textAlignment w:val="baseline"/>
        <w:rPr>
          <w:rFonts w:ascii="Calibri" w:eastAsia="Calibri" w:hAnsi="Calibri" w:cs="Calibri"/>
          <w:kern w:val="3"/>
          <w:lang w:eastAsia="nl-BE"/>
        </w:rPr>
      </w:pPr>
    </w:p>
    <w:p w14:paraId="03AE8766" w14:textId="3DB988B5" w:rsidR="002F4197" w:rsidRDefault="002F4197" w:rsidP="002F4197">
      <w:pPr>
        <w:pStyle w:val="Lijstalinea"/>
        <w:keepNext/>
        <w:keepLines/>
        <w:numPr>
          <w:ilvl w:val="2"/>
          <w:numId w:val="8"/>
        </w:numPr>
        <w:spacing w:before="40" w:after="0"/>
        <w:outlineLvl w:val="2"/>
        <w:rPr>
          <w:rFonts w:ascii="Calibri Light" w:eastAsia="Arial" w:hAnsi="Calibri Light" w:cs="Times New Roman"/>
          <w:color w:val="1F4D78"/>
          <w:sz w:val="24"/>
          <w:szCs w:val="24"/>
          <w:lang w:eastAsia="nl-BE"/>
        </w:rPr>
      </w:pPr>
      <w:bookmarkStart w:id="17" w:name="_Toc66199872"/>
      <w:bookmarkStart w:id="18" w:name="_Toc66382815"/>
      <w:bookmarkStart w:id="19" w:name="_Hlk74488798"/>
      <w:r w:rsidRPr="002F4197">
        <w:rPr>
          <w:rFonts w:ascii="Calibri Light" w:eastAsia="Arial" w:hAnsi="Calibri Light" w:cs="Times New Roman"/>
          <w:color w:val="1F4D78"/>
          <w:sz w:val="24"/>
          <w:szCs w:val="24"/>
          <w:lang w:eastAsia="nl-BE"/>
        </w:rPr>
        <w:lastRenderedPageBreak/>
        <w:t>Heeft Coca-Cola een geheim ingrediënt?</w:t>
      </w:r>
      <w:bookmarkEnd w:id="17"/>
      <w:bookmarkEnd w:id="18"/>
    </w:p>
    <w:p w14:paraId="0B96DD36" w14:textId="77777777"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Coca-Cola zou een geheim ingrediënt bevatten. Volgens verschillende bronnen weet niemand, uitgezonderd een heel beperkte groep mensen, welk bestanddeel dit is. Er wordt ook gezegd dat dit de reden is waarom andere fabrikanten de smaak van Coca-Cola niet volledig kunnen na maken. In elk geval in de oude Coca-Cola Recepten staat dat</w:t>
      </w:r>
    </w:p>
    <w:p w14:paraId="35B10F24" w14:textId="55F113A4" w:rsid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proofErr w:type="gramStart"/>
      <w:r w:rsidRPr="002F4197">
        <w:rPr>
          <w:rFonts w:ascii="Times New Roman" w:eastAsia="Times New Roman" w:hAnsi="Times New Roman" w:cs="Times New Roman"/>
          <w:color w:val="000000"/>
          <w:sz w:val="24"/>
          <w:szCs w:val="24"/>
          <w:lang w:eastAsia="nl-BE"/>
        </w:rPr>
        <w:t>het</w:t>
      </w:r>
      <w:proofErr w:type="gramEnd"/>
      <w:r w:rsidRPr="002F4197">
        <w:rPr>
          <w:rFonts w:ascii="Times New Roman" w:eastAsia="Times New Roman" w:hAnsi="Times New Roman" w:cs="Times New Roman"/>
          <w:color w:val="000000"/>
          <w:sz w:val="24"/>
          <w:szCs w:val="24"/>
          <w:lang w:eastAsia="nl-BE"/>
        </w:rPr>
        <w:t xml:space="preserve"> drankje bestond uit een mengsel van alcohol, sinaasappelolie, limoenolie, muskaatolie, korianderolie, kaneelolie en oranjebloesem. Doordat de concentratie van etherische oliën voor de voedingsmiddelenindustrie de afgelopen eeuw sterk is toegenomen, is de exacte mengverhouding zoals deze tegenwoordig mogelijk wordt toegepast onbekend.</w:t>
      </w:r>
    </w:p>
    <w:p w14:paraId="5C0C38F4" w14:textId="3606F5CA" w:rsidR="002F4197" w:rsidRPr="002F4197" w:rsidRDefault="002F4197" w:rsidP="002F4197">
      <w:pPr>
        <w:pStyle w:val="Lijstalinea"/>
        <w:keepNext/>
        <w:keepLines/>
        <w:numPr>
          <w:ilvl w:val="1"/>
          <w:numId w:val="8"/>
        </w:numPr>
        <w:spacing w:before="40" w:after="0"/>
        <w:outlineLvl w:val="1"/>
        <w:rPr>
          <w:rFonts w:ascii="Calibri Light" w:eastAsia="Arial" w:hAnsi="Calibri Light" w:cs="Times New Roman"/>
          <w:color w:val="2E74B5"/>
          <w:sz w:val="26"/>
          <w:szCs w:val="26"/>
          <w:lang w:eastAsia="nl-BE"/>
        </w:rPr>
      </w:pPr>
      <w:bookmarkStart w:id="20" w:name="_Toc66199873"/>
      <w:bookmarkStart w:id="21" w:name="_Toc66382816"/>
      <w:bookmarkStart w:id="22" w:name="_Hlk74488963"/>
      <w:r w:rsidRPr="002F4197">
        <w:rPr>
          <w:rFonts w:ascii="Calibri Light" w:eastAsia="Arial" w:hAnsi="Calibri Light" w:cs="Times New Roman"/>
          <w:color w:val="2E74B5"/>
          <w:sz w:val="26"/>
          <w:szCs w:val="26"/>
          <w:lang w:eastAsia="nl-BE"/>
        </w:rPr>
        <w:t>Welke soorten Coca-Cola heb je?</w:t>
      </w:r>
      <w:bookmarkEnd w:id="20"/>
      <w:bookmarkEnd w:id="21"/>
    </w:p>
    <w:bookmarkEnd w:id="22"/>
    <w:p w14:paraId="4F4E8973" w14:textId="77777777"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Je hebt 20 soorten Coca-Cola, maar sommige soorten Coca-Cola zijn niet verkrijgbaar in België. Hier heb je 5 soorten Coca-Cola die verkrijgbaar zijn in België en 5 soorten Coca-Cola die je niet kunt kopen In België.</w:t>
      </w:r>
    </w:p>
    <w:p w14:paraId="12FBDB72" w14:textId="6F63F3CB"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Verkrijgbaar</w:t>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 xml:space="preserve"> Niet Verkrijgbaar in België</w:t>
      </w:r>
    </w:p>
    <w:p w14:paraId="631E4FA5" w14:textId="3ACF47B1"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1. Coca-Cola Lemon</w:t>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 xml:space="preserve"> 1. Coca-Cola Black</w:t>
      </w:r>
    </w:p>
    <w:p w14:paraId="1CE265BA" w14:textId="591B1485"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 xml:space="preserve">2. Coca-Cola Light </w:t>
      </w:r>
      <w:proofErr w:type="spellStart"/>
      <w:r w:rsidRPr="002F4197">
        <w:rPr>
          <w:rFonts w:ascii="Times New Roman" w:eastAsia="Times New Roman" w:hAnsi="Times New Roman" w:cs="Times New Roman"/>
          <w:color w:val="000000"/>
          <w:sz w:val="24"/>
          <w:szCs w:val="24"/>
          <w:lang w:eastAsia="nl-BE"/>
        </w:rPr>
        <w:t>Sango</w:t>
      </w:r>
      <w:proofErr w:type="spellEnd"/>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 xml:space="preserve"> 2. Coca-Cola </w:t>
      </w:r>
      <w:proofErr w:type="spellStart"/>
      <w:r w:rsidRPr="002F4197">
        <w:rPr>
          <w:rFonts w:ascii="Times New Roman" w:eastAsia="Times New Roman" w:hAnsi="Times New Roman" w:cs="Times New Roman"/>
          <w:color w:val="000000"/>
          <w:sz w:val="24"/>
          <w:szCs w:val="24"/>
          <w:lang w:eastAsia="nl-BE"/>
        </w:rPr>
        <w:t>Citra</w:t>
      </w:r>
      <w:proofErr w:type="spellEnd"/>
    </w:p>
    <w:p w14:paraId="346562EB" w14:textId="4FFCAD89"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3. Coca-Cola Zero</w:t>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 xml:space="preserve"> 3. Coca- Cola Orange</w:t>
      </w:r>
    </w:p>
    <w:p w14:paraId="30909CC0" w14:textId="585EBF96"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 xml:space="preserve">4. Coca-Cola </w:t>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 xml:space="preserve">4. Coca-Cola </w:t>
      </w:r>
      <w:proofErr w:type="spellStart"/>
      <w:r w:rsidRPr="002F4197">
        <w:rPr>
          <w:rFonts w:ascii="Times New Roman" w:eastAsia="Times New Roman" w:hAnsi="Times New Roman" w:cs="Times New Roman"/>
          <w:color w:val="000000"/>
          <w:sz w:val="24"/>
          <w:szCs w:val="24"/>
          <w:lang w:eastAsia="nl-BE"/>
        </w:rPr>
        <w:t>Raspberry</w:t>
      </w:r>
      <w:proofErr w:type="spellEnd"/>
    </w:p>
    <w:p w14:paraId="36DA4140" w14:textId="1A9E4F3E" w:rsidR="002F4197" w:rsidRPr="002F4197" w:rsidRDefault="002F4197" w:rsidP="002F4197">
      <w:pPr>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2F4197">
        <w:rPr>
          <w:rFonts w:ascii="Times New Roman" w:eastAsia="Times New Roman" w:hAnsi="Times New Roman" w:cs="Times New Roman"/>
          <w:color w:val="000000"/>
          <w:sz w:val="24"/>
          <w:szCs w:val="24"/>
          <w:lang w:eastAsia="nl-BE"/>
        </w:rPr>
        <w:t xml:space="preserve">5. Coca-Cola Light </w:t>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Pr>
          <w:rFonts w:ascii="Times New Roman" w:eastAsia="Times New Roman" w:hAnsi="Times New Roman" w:cs="Times New Roman"/>
          <w:color w:val="000000"/>
          <w:sz w:val="24"/>
          <w:szCs w:val="24"/>
          <w:lang w:eastAsia="nl-BE"/>
        </w:rPr>
        <w:tab/>
      </w:r>
      <w:r w:rsidRPr="002F4197">
        <w:rPr>
          <w:rFonts w:ascii="Times New Roman" w:eastAsia="Times New Roman" w:hAnsi="Times New Roman" w:cs="Times New Roman"/>
          <w:color w:val="000000"/>
          <w:sz w:val="24"/>
          <w:szCs w:val="24"/>
          <w:lang w:eastAsia="nl-BE"/>
        </w:rPr>
        <w:t>5. Coca-Cola C2</w:t>
      </w:r>
    </w:p>
    <w:p w14:paraId="1532E1C6" w14:textId="02407D36" w:rsidR="002F4197" w:rsidRDefault="00144AC8" w:rsidP="00144AC8">
      <w:pPr>
        <w:tabs>
          <w:tab w:val="left" w:pos="1590"/>
        </w:tabs>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Pr>
          <w:rFonts w:ascii="Times New Roman" w:eastAsia="Times New Roman" w:hAnsi="Times New Roman" w:cs="Times New Roman"/>
          <w:color w:val="000000"/>
          <w:sz w:val="24"/>
          <w:szCs w:val="24"/>
          <w:lang w:eastAsia="nl-BE"/>
        </w:rPr>
        <w:t xml:space="preserve">                         </w:t>
      </w:r>
      <w:r>
        <w:rPr>
          <w:rFonts w:ascii="Times New Roman" w:eastAsia="Times New Roman" w:hAnsi="Times New Roman" w:cs="Times New Roman"/>
          <w:noProof/>
          <w:color w:val="000000"/>
          <w:sz w:val="24"/>
          <w:szCs w:val="24"/>
          <w:lang w:eastAsia="nl-BE"/>
        </w:rPr>
        <w:drawing>
          <wp:inline distT="0" distB="0" distL="0" distR="0" wp14:anchorId="1BD6EC80" wp14:editId="757D9C94">
            <wp:extent cx="3999230" cy="1542415"/>
            <wp:effectExtent l="0" t="0" r="127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1542415"/>
                    </a:xfrm>
                    <a:prstGeom prst="rect">
                      <a:avLst/>
                    </a:prstGeom>
                    <a:noFill/>
                  </pic:spPr>
                </pic:pic>
              </a:graphicData>
            </a:graphic>
          </wp:inline>
        </w:drawing>
      </w:r>
      <w:r>
        <w:rPr>
          <w:rFonts w:ascii="Times New Roman" w:eastAsia="Times New Roman" w:hAnsi="Times New Roman" w:cs="Times New Roman"/>
          <w:color w:val="000000"/>
          <w:sz w:val="24"/>
          <w:szCs w:val="24"/>
          <w:lang w:eastAsia="nl-BE"/>
        </w:rPr>
        <w:tab/>
      </w:r>
    </w:p>
    <w:p w14:paraId="616C9E6A" w14:textId="56ED33DC" w:rsidR="00144AC8" w:rsidRPr="00144AC8" w:rsidRDefault="00144AC8" w:rsidP="00144AC8">
      <w:pPr>
        <w:pStyle w:val="Lijstalinea"/>
        <w:keepNext/>
        <w:keepLines/>
        <w:numPr>
          <w:ilvl w:val="1"/>
          <w:numId w:val="8"/>
        </w:numPr>
        <w:spacing w:before="40" w:after="0"/>
        <w:outlineLvl w:val="1"/>
        <w:rPr>
          <w:rFonts w:ascii="Calibri Light" w:eastAsia="Arial" w:hAnsi="Calibri Light" w:cs="Times New Roman"/>
          <w:color w:val="2E74B5"/>
          <w:sz w:val="26"/>
          <w:szCs w:val="26"/>
          <w:lang w:eastAsia="nl-BE"/>
        </w:rPr>
      </w:pPr>
      <w:bookmarkStart w:id="23" w:name="_Toc66199874"/>
      <w:bookmarkStart w:id="24" w:name="_Toc66382817"/>
      <w:r w:rsidRPr="00144AC8">
        <w:rPr>
          <w:rFonts w:ascii="Calibri Light" w:eastAsia="Arial" w:hAnsi="Calibri Light" w:cs="Times New Roman"/>
          <w:color w:val="2E74B5"/>
          <w:sz w:val="26"/>
          <w:szCs w:val="26"/>
          <w:lang w:eastAsia="nl-BE"/>
        </w:rPr>
        <w:t>Productiefactoren</w:t>
      </w:r>
      <w:bookmarkEnd w:id="23"/>
      <w:bookmarkEnd w:id="24"/>
    </w:p>
    <w:p w14:paraId="7F1024BB" w14:textId="5BE3C4A7" w:rsidR="00144AC8" w:rsidRPr="002F4197" w:rsidRDefault="00144AC8" w:rsidP="00144AC8">
      <w:pPr>
        <w:tabs>
          <w:tab w:val="left" w:pos="1590"/>
        </w:tabs>
        <w:spacing w:before="100" w:beforeAutospacing="1" w:after="100" w:afterAutospacing="1" w:line="240" w:lineRule="auto"/>
        <w:jc w:val="both"/>
        <w:rPr>
          <w:rFonts w:ascii="Times New Roman" w:eastAsia="Times New Roman" w:hAnsi="Times New Roman" w:cs="Times New Roman"/>
          <w:color w:val="000000"/>
          <w:sz w:val="24"/>
          <w:szCs w:val="24"/>
          <w:lang w:eastAsia="nl-BE"/>
        </w:rPr>
      </w:pPr>
      <w:r w:rsidRPr="00144AC8">
        <w:rPr>
          <w:rFonts w:ascii="Times New Roman" w:hAnsi="Times New Roman" w:cs="Times New Roman"/>
          <w:color w:val="000000"/>
          <w:sz w:val="24"/>
          <w:szCs w:val="24"/>
        </w:rPr>
        <w:t>Bij Productiefactoren gaan we het hebben over de fabrieken, Hoofdkantoren van Coca-Cola en waar de fabrieken zich bevestigen.</w:t>
      </w:r>
    </w:p>
    <w:p w14:paraId="11BE589B" w14:textId="77777777" w:rsidR="002F4197" w:rsidRPr="002F4197" w:rsidRDefault="002F4197" w:rsidP="002F4197">
      <w:pPr>
        <w:pStyle w:val="Lijstalinea"/>
        <w:keepNext/>
        <w:keepLines/>
        <w:spacing w:before="40" w:after="0"/>
        <w:ind w:left="1800"/>
        <w:outlineLvl w:val="2"/>
        <w:rPr>
          <w:rFonts w:ascii="Calibri Light" w:eastAsia="Arial" w:hAnsi="Calibri Light" w:cs="Times New Roman"/>
          <w:color w:val="1F4D78"/>
          <w:sz w:val="24"/>
          <w:szCs w:val="24"/>
          <w:lang w:eastAsia="nl-BE"/>
        </w:rPr>
      </w:pPr>
    </w:p>
    <w:bookmarkEnd w:id="19"/>
    <w:p w14:paraId="1721A1E2" w14:textId="77777777" w:rsidR="00144AC8" w:rsidRPr="00144AC8" w:rsidRDefault="00144AC8" w:rsidP="00144AC8">
      <w:pPr>
        <w:shd w:val="clear" w:color="auto" w:fill="FFFFFF"/>
        <w:suppressAutoHyphens/>
        <w:autoSpaceDN w:val="0"/>
        <w:spacing w:after="280" w:line="276" w:lineRule="auto"/>
        <w:textAlignment w:val="baseline"/>
        <w:rPr>
          <w:rFonts w:ascii="Calibri" w:eastAsia="Calibri" w:hAnsi="Calibri" w:cs="Calibri"/>
          <w:kern w:val="3"/>
          <w:lang w:eastAsia="nl-BE"/>
        </w:rPr>
      </w:pPr>
      <w:r w:rsidRPr="00144AC8">
        <w:rPr>
          <w:rFonts w:ascii="Times New Roman" w:eastAsia="Arial" w:hAnsi="Times New Roman" w:cs="Arial"/>
          <w:b/>
          <w:bCs/>
          <w:i/>
          <w:iCs/>
          <w:kern w:val="3"/>
          <w:sz w:val="28"/>
          <w:szCs w:val="28"/>
          <w:u w:val="single"/>
          <w:lang w:eastAsia="nl-BE"/>
        </w:rPr>
        <w:t>Zijn er Coca-Cola fabrieken in België</w:t>
      </w:r>
      <w:r w:rsidRPr="00144AC8">
        <w:rPr>
          <w:rFonts w:ascii="Times New Roman" w:eastAsia="Arial" w:hAnsi="Times New Roman" w:cs="Arial"/>
          <w:b/>
          <w:bCs/>
          <w:i/>
          <w:iCs/>
          <w:kern w:val="3"/>
          <w:sz w:val="28"/>
          <w:szCs w:val="28"/>
          <w:lang w:eastAsia="nl-BE"/>
        </w:rPr>
        <w:t>?</w:t>
      </w:r>
    </w:p>
    <w:p w14:paraId="3DEC48CB" w14:textId="77777777" w:rsidR="00144AC8" w:rsidRPr="00144AC8" w:rsidRDefault="00144AC8" w:rsidP="00144AC8">
      <w:pPr>
        <w:pStyle w:val="Normaalweb"/>
        <w:jc w:val="both"/>
        <w:rPr>
          <w:color w:val="000000"/>
        </w:rPr>
      </w:pPr>
      <w:r w:rsidRPr="00144AC8">
        <w:rPr>
          <w:color w:val="000000"/>
        </w:rPr>
        <w:lastRenderedPageBreak/>
        <w:t>In België zijn twee verschillende soorten ondernemingen actief onder het logo van Coca-Cola. Coca-Cola Services en een bottelaar, die doet de productie en verkoop van het afgewerkt product: de blikjes, flesjes enz. De bottelaar koopt dus de siroop van Coca-</w:t>
      </w:r>
    </w:p>
    <w:p w14:paraId="2CB16B44" w14:textId="40DFD332" w:rsidR="00144AC8" w:rsidRDefault="00144AC8" w:rsidP="00144AC8">
      <w:pPr>
        <w:pStyle w:val="Normaalweb"/>
        <w:jc w:val="both"/>
        <w:rPr>
          <w:color w:val="000000"/>
        </w:rPr>
      </w:pPr>
      <w:r w:rsidRPr="00144AC8">
        <w:rPr>
          <w:color w:val="000000"/>
        </w:rPr>
        <w:t>Cola Services, voegt water en CO2 toe voor bruis en verkoopt die dan via verschillende distributiekanalen aan de winkels tot die uiteindelijk bij je thuis zijn. Coca-Cola Services als Coca-Cola services heeft hun Belgisch hoofdkantoor in Anderlecht. Bij Coca-Cola services werken ongeveer 260 mensen en bij de fabriekten en andere kantoren werken in totaal ongeveer 2150 mensen. Bij Coca-Cola services werken ook minder mensen doordat veel services tegenwoordig automatisch gebeuren door computerprogramma’s.</w:t>
      </w:r>
    </w:p>
    <w:p w14:paraId="65B5FC61" w14:textId="51546867" w:rsidR="00144AC8" w:rsidRDefault="00144AC8" w:rsidP="00144AC8">
      <w:pPr>
        <w:pStyle w:val="Normaalweb"/>
        <w:jc w:val="both"/>
        <w:rPr>
          <w:b/>
          <w:bCs/>
          <w:color w:val="000000"/>
          <w:sz w:val="27"/>
          <w:szCs w:val="27"/>
          <w:u w:val="single"/>
        </w:rPr>
      </w:pPr>
      <w:r w:rsidRPr="00144AC8">
        <w:rPr>
          <w:b/>
          <w:bCs/>
          <w:color w:val="000000"/>
          <w:sz w:val="27"/>
          <w:szCs w:val="27"/>
          <w:u w:val="single"/>
        </w:rPr>
        <w:t>Coca-Cola Company</w:t>
      </w:r>
    </w:p>
    <w:p w14:paraId="6BA725DF" w14:textId="77777777" w:rsidR="00144AC8" w:rsidRPr="00144AC8" w:rsidRDefault="00144AC8" w:rsidP="00144AC8">
      <w:pPr>
        <w:pStyle w:val="Normaalweb"/>
        <w:rPr>
          <w:color w:val="000000"/>
        </w:rPr>
      </w:pPr>
      <w:r w:rsidRPr="00144AC8">
        <w:rPr>
          <w:color w:val="000000"/>
        </w:rPr>
        <w:t>Er zijn veel bekende frisdrankmerken die behoren tot de Coca-Cola Company. Hier zijn en paar voorbeelden;</w:t>
      </w:r>
    </w:p>
    <w:p w14:paraId="0664D254" w14:textId="77777777" w:rsidR="00144AC8" w:rsidRPr="00144AC8" w:rsidRDefault="00144AC8" w:rsidP="00144AC8">
      <w:pPr>
        <w:pStyle w:val="Normaalweb"/>
        <w:rPr>
          <w:color w:val="000000"/>
        </w:rPr>
      </w:pPr>
      <w:r w:rsidRPr="00144AC8">
        <w:rPr>
          <w:color w:val="000000"/>
        </w:rPr>
        <w:t>- Fanta;</w:t>
      </w:r>
    </w:p>
    <w:p w14:paraId="64E58CCC" w14:textId="77777777" w:rsidR="00144AC8" w:rsidRPr="00144AC8" w:rsidRDefault="00144AC8" w:rsidP="00144AC8">
      <w:pPr>
        <w:pStyle w:val="Normaalweb"/>
        <w:rPr>
          <w:color w:val="000000"/>
        </w:rPr>
      </w:pPr>
      <w:r w:rsidRPr="00144AC8">
        <w:rPr>
          <w:color w:val="000000"/>
        </w:rPr>
        <w:t xml:space="preserve">- </w:t>
      </w:r>
      <w:proofErr w:type="spellStart"/>
      <w:r w:rsidRPr="00144AC8">
        <w:rPr>
          <w:color w:val="000000"/>
        </w:rPr>
        <w:t>Finley</w:t>
      </w:r>
      <w:proofErr w:type="spellEnd"/>
      <w:r w:rsidRPr="00144AC8">
        <w:rPr>
          <w:color w:val="000000"/>
        </w:rPr>
        <w:t>;</w:t>
      </w:r>
    </w:p>
    <w:p w14:paraId="5557555C" w14:textId="4C1C4DCD" w:rsidR="00144AC8" w:rsidRPr="00144AC8" w:rsidRDefault="00144AC8" w:rsidP="00144AC8">
      <w:pPr>
        <w:pStyle w:val="Normaalweb"/>
        <w:rPr>
          <w:color w:val="000000"/>
        </w:rPr>
      </w:pPr>
      <w:r w:rsidRPr="00144AC8">
        <w:rPr>
          <w:color w:val="000000"/>
        </w:rPr>
        <w:t xml:space="preserve">- </w:t>
      </w:r>
      <w:proofErr w:type="spellStart"/>
      <w:r w:rsidRPr="00144AC8">
        <w:rPr>
          <w:color w:val="000000"/>
        </w:rPr>
        <w:t>Fuzetea</w:t>
      </w:r>
      <w:proofErr w:type="spellEnd"/>
      <w:r w:rsidRPr="00144AC8">
        <w:rPr>
          <w:color w:val="000000"/>
        </w:rPr>
        <w:t>;</w:t>
      </w:r>
      <w:r>
        <w:rPr>
          <w:color w:val="000000"/>
        </w:rPr>
        <w:t xml:space="preserve">                                                                         </w:t>
      </w:r>
    </w:p>
    <w:p w14:paraId="12728FCE" w14:textId="77777777" w:rsidR="00144AC8" w:rsidRPr="00144AC8" w:rsidRDefault="00144AC8" w:rsidP="00144AC8">
      <w:pPr>
        <w:pStyle w:val="Normaalweb"/>
        <w:rPr>
          <w:color w:val="000000"/>
        </w:rPr>
      </w:pPr>
      <w:r w:rsidRPr="00144AC8">
        <w:rPr>
          <w:color w:val="000000"/>
        </w:rPr>
        <w:t>- Sprite;</w:t>
      </w:r>
    </w:p>
    <w:p w14:paraId="50037C18" w14:textId="77777777" w:rsidR="00144AC8" w:rsidRPr="00144AC8" w:rsidRDefault="00144AC8" w:rsidP="00144AC8">
      <w:pPr>
        <w:pStyle w:val="Normaalweb"/>
        <w:rPr>
          <w:color w:val="000000"/>
        </w:rPr>
      </w:pPr>
      <w:r w:rsidRPr="00144AC8">
        <w:rPr>
          <w:color w:val="000000"/>
        </w:rPr>
        <w:t>- Aquarius;</w:t>
      </w:r>
    </w:p>
    <w:p w14:paraId="30BC8FA5" w14:textId="48025FA9" w:rsidR="00144AC8" w:rsidRDefault="00144AC8" w:rsidP="00144AC8">
      <w:pPr>
        <w:pStyle w:val="Normaalweb"/>
        <w:rPr>
          <w:color w:val="000000"/>
        </w:rPr>
      </w:pPr>
      <w:r w:rsidRPr="00144AC8">
        <w:rPr>
          <w:color w:val="000000"/>
        </w:rPr>
        <w:t>- Minute Made.</w:t>
      </w:r>
    </w:p>
    <w:p w14:paraId="06D180A6" w14:textId="495276A3" w:rsidR="002F4197" w:rsidRPr="00144AC8" w:rsidRDefault="00144AC8" w:rsidP="00144AC8">
      <w:pPr>
        <w:pStyle w:val="Normaalweb"/>
        <w:rPr>
          <w:color w:val="000000"/>
        </w:rPr>
      </w:pPr>
      <w:r>
        <w:rPr>
          <w:noProof/>
          <w:color w:val="000000"/>
        </w:rPr>
        <w:drawing>
          <wp:inline distT="0" distB="0" distL="0" distR="0" wp14:anchorId="59150274" wp14:editId="4C0A263E">
            <wp:extent cx="3030220" cy="151193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p>
    <w:p w14:paraId="1EFF0DC6" w14:textId="79F694FB" w:rsidR="004131C5" w:rsidRPr="005759F2" w:rsidRDefault="004131C5" w:rsidP="00144AC8">
      <w:pPr>
        <w:pStyle w:val="Kop1"/>
        <w:numPr>
          <w:ilvl w:val="0"/>
          <w:numId w:val="2"/>
        </w:numPr>
      </w:pPr>
      <w:bookmarkStart w:id="25" w:name="_Toc66199875"/>
      <w:bookmarkStart w:id="26" w:name="_Toc66382818"/>
      <w:r w:rsidRPr="005759F2">
        <w:t>Coca-Cola: vestigingen en distributie</w:t>
      </w:r>
      <w:r>
        <w:t>:</w:t>
      </w:r>
      <w:bookmarkEnd w:id="25"/>
      <w:bookmarkEnd w:id="26"/>
    </w:p>
    <w:p w14:paraId="39C03601" w14:textId="77777777" w:rsidR="004131C5" w:rsidRPr="005759F2" w:rsidRDefault="004131C5" w:rsidP="004131C5">
      <w:pPr>
        <w:suppressAutoHyphens/>
        <w:autoSpaceDN w:val="0"/>
        <w:spacing w:line="251" w:lineRule="auto"/>
        <w:textAlignment w:val="baseline"/>
        <w:rPr>
          <w:rFonts w:ascii="Comic Sans MS" w:eastAsia="SimSun" w:hAnsi="Comic Sans MS" w:cs="F"/>
          <w:kern w:val="3"/>
          <w:sz w:val="24"/>
          <w:szCs w:val="24"/>
        </w:rPr>
      </w:pPr>
    </w:p>
    <w:p w14:paraId="1DE48C5F" w14:textId="77777777" w:rsidR="004131C5" w:rsidRDefault="004131C5" w:rsidP="00144AC8">
      <w:pPr>
        <w:pStyle w:val="Kop2"/>
        <w:numPr>
          <w:ilvl w:val="1"/>
          <w:numId w:val="2"/>
        </w:numPr>
        <w:rPr>
          <w:rFonts w:eastAsia="SimSun"/>
        </w:rPr>
      </w:pPr>
      <w:bookmarkStart w:id="27" w:name="_Toc66199876"/>
      <w:bookmarkStart w:id="28" w:name="_Toc66382819"/>
      <w:r w:rsidRPr="006819F6">
        <w:rPr>
          <w:rFonts w:eastAsia="SimSun"/>
        </w:rPr>
        <w:t>Vestiging</w:t>
      </w:r>
      <w:bookmarkEnd w:id="27"/>
      <w:r>
        <w:rPr>
          <w:rFonts w:eastAsia="SimSun"/>
        </w:rPr>
        <w:t>en</w:t>
      </w:r>
      <w:bookmarkEnd w:id="28"/>
    </w:p>
    <w:p w14:paraId="63E9E157" w14:textId="77777777" w:rsidR="004131C5" w:rsidRPr="006819F6" w:rsidRDefault="004131C5" w:rsidP="004131C5"/>
    <w:p w14:paraId="1E76B5BA"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In België zijn er 7 vestigingen van Coca-Cola. Sommige vestigingen hebben 1 functie en andere</w:t>
      </w:r>
      <w:r>
        <w:rPr>
          <w:rFonts w:ascii="Times New Roman" w:eastAsia="SimSun" w:hAnsi="Times New Roman" w:cs="F"/>
          <w:kern w:val="3"/>
          <w:sz w:val="24"/>
          <w:szCs w:val="24"/>
        </w:rPr>
        <w:t>n</w:t>
      </w:r>
      <w:r w:rsidRPr="005759F2">
        <w:rPr>
          <w:rFonts w:ascii="Times New Roman" w:eastAsia="SimSun" w:hAnsi="Times New Roman" w:cs="F"/>
          <w:kern w:val="3"/>
          <w:sz w:val="24"/>
          <w:szCs w:val="24"/>
        </w:rPr>
        <w:t xml:space="preserve"> hebben er meerdere.</w:t>
      </w:r>
    </w:p>
    <w:p w14:paraId="4B26625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lastRenderedPageBreak/>
        <w:t xml:space="preserve">Er is een hoofdkantoor, een technisch service center, productiesites en distributiecentra. </w:t>
      </w:r>
      <w:r w:rsidRPr="005759F2">
        <w:rPr>
          <w:rFonts w:ascii="Times New Roman" w:eastAsia="SimSun" w:hAnsi="Times New Roman" w:cs="F"/>
          <w:noProof/>
          <w:kern w:val="3"/>
          <w:sz w:val="24"/>
          <w:szCs w:val="24"/>
          <w:lang w:eastAsia="nl-BE"/>
        </w:rPr>
        <w:drawing>
          <wp:anchor distT="0" distB="0" distL="114300" distR="114300" simplePos="0" relativeHeight="251665408" behindDoc="0" locked="0" layoutInCell="1" allowOverlap="1" wp14:anchorId="55905462" wp14:editId="1D020C8B">
            <wp:simplePos x="0" y="0"/>
            <wp:positionH relativeFrom="margin">
              <wp:posOffset>5075642</wp:posOffset>
            </wp:positionH>
            <wp:positionV relativeFrom="paragraph">
              <wp:posOffset>370798</wp:posOffset>
            </wp:positionV>
            <wp:extent cx="1180435" cy="731520"/>
            <wp:effectExtent l="0" t="0" r="665" b="0"/>
            <wp:wrapSquare wrapText="bothSides"/>
            <wp:docPr id="18"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180435" cy="731520"/>
                    </a:xfrm>
                    <a:prstGeom prst="rect">
                      <a:avLst/>
                    </a:prstGeom>
                    <a:noFill/>
                    <a:ln>
                      <a:noFill/>
                      <a:prstDash/>
                    </a:ln>
                  </pic:spPr>
                </pic:pic>
              </a:graphicData>
            </a:graphic>
          </wp:anchor>
        </w:drawing>
      </w:r>
    </w:p>
    <w:p w14:paraId="1A982955"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Het hoofdkantoor van Coca-Cola België is in Anderlecht (in de buurt van Brussel). Dit is de centrale vestiging van het bedrijf en hier worden de belangrijke beslissingen genomen.</w:t>
      </w:r>
    </w:p>
    <w:p w14:paraId="5A766769"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In Anderlecht ligt ook het 2</w:t>
      </w:r>
      <w:r w:rsidRPr="005759F2">
        <w:rPr>
          <w:rFonts w:ascii="Times New Roman" w:eastAsia="SimSun" w:hAnsi="Times New Roman" w:cs="F"/>
          <w:kern w:val="3"/>
          <w:sz w:val="24"/>
          <w:szCs w:val="24"/>
          <w:vertAlign w:val="superscript"/>
        </w:rPr>
        <w:t>de</w:t>
      </w:r>
      <w:r w:rsidRPr="005759F2">
        <w:rPr>
          <w:rFonts w:ascii="Times New Roman" w:eastAsia="SimSun" w:hAnsi="Times New Roman" w:cs="F"/>
          <w:kern w:val="3"/>
          <w:sz w:val="24"/>
          <w:szCs w:val="24"/>
        </w:rPr>
        <w:t xml:space="preserve"> grootste Research &amp; Development Center (R&amp;D) van Coca-Cola ter wereld.  Het is een innovatiecentrum, men zoekt hier naar nieuwe drankjes, nieuwe smaken en men probeert de suiker in de drank te verlagen. Niet alleen voor Coca-Cola doen ze onderzoek maar ook voor veel andere drankmerken. </w:t>
      </w:r>
      <w:r w:rsidRPr="005759F2">
        <w:rPr>
          <w:rFonts w:ascii="Times New Roman" w:eastAsia="SimSun" w:hAnsi="Times New Roman" w:cs="F"/>
          <w:noProof/>
          <w:kern w:val="3"/>
          <w:sz w:val="24"/>
          <w:szCs w:val="24"/>
          <w:lang w:eastAsia="nl-BE"/>
        </w:rPr>
        <w:drawing>
          <wp:anchor distT="0" distB="0" distL="114300" distR="114300" simplePos="0" relativeHeight="251662336" behindDoc="0" locked="0" layoutInCell="1" allowOverlap="1" wp14:anchorId="72A7FB46" wp14:editId="315F90E9">
            <wp:simplePos x="0" y="0"/>
            <wp:positionH relativeFrom="margin">
              <wp:posOffset>0</wp:posOffset>
            </wp:positionH>
            <wp:positionV relativeFrom="paragraph">
              <wp:posOffset>284396</wp:posOffset>
            </wp:positionV>
            <wp:extent cx="1282683" cy="870115"/>
            <wp:effectExtent l="0" t="0" r="0" b="6185"/>
            <wp:wrapSquare wrapText="bothSides"/>
            <wp:docPr id="19"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282683" cy="870115"/>
                    </a:xfrm>
                    <a:prstGeom prst="rect">
                      <a:avLst/>
                    </a:prstGeom>
                    <a:noFill/>
                    <a:ln>
                      <a:noFill/>
                      <a:prstDash/>
                    </a:ln>
                  </pic:spPr>
                </pic:pic>
              </a:graphicData>
            </a:graphic>
          </wp:anchor>
        </w:drawing>
      </w:r>
    </w:p>
    <w:p w14:paraId="0B6A1691"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Het centrum werd zo’n 15 jaar geleden opgericht en is heel snel gegroeid tot het 2</w:t>
      </w:r>
      <w:r w:rsidRPr="005759F2">
        <w:rPr>
          <w:rFonts w:ascii="Times New Roman" w:eastAsia="SimSun" w:hAnsi="Times New Roman" w:cs="F"/>
          <w:kern w:val="3"/>
          <w:sz w:val="24"/>
          <w:szCs w:val="24"/>
          <w:vertAlign w:val="superscript"/>
        </w:rPr>
        <w:t>de</w:t>
      </w:r>
      <w:r w:rsidRPr="005759F2">
        <w:rPr>
          <w:rFonts w:ascii="Times New Roman" w:eastAsia="SimSun" w:hAnsi="Times New Roman" w:cs="F"/>
          <w:kern w:val="3"/>
          <w:sz w:val="24"/>
          <w:szCs w:val="24"/>
        </w:rPr>
        <w:t xml:space="preserve"> grootste R&amp;D center van Coca-Cola.</w:t>
      </w:r>
    </w:p>
    <w:p w14:paraId="7FF06FF8"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Daarnaast zijn er in België 3 productiesites: in Antwerpen, Gent en Chaudfontaine.</w:t>
      </w:r>
    </w:p>
    <w:p w14:paraId="46047F3F" w14:textId="77777777" w:rsidR="004131C5"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70% </w:t>
      </w:r>
      <w:r>
        <w:rPr>
          <w:rFonts w:ascii="Times New Roman" w:eastAsia="SimSun" w:hAnsi="Times New Roman" w:cs="F"/>
          <w:kern w:val="3"/>
          <w:sz w:val="24"/>
          <w:szCs w:val="24"/>
        </w:rPr>
        <w:t>V</w:t>
      </w:r>
      <w:r w:rsidRPr="005759F2">
        <w:rPr>
          <w:rFonts w:ascii="Times New Roman" w:eastAsia="SimSun" w:hAnsi="Times New Roman" w:cs="F"/>
          <w:kern w:val="3"/>
          <w:sz w:val="24"/>
          <w:szCs w:val="24"/>
        </w:rPr>
        <w:t>an de drankjes die in België worden verkocht, worden ook in België geproduceerd op 1 van deze sites. In Chaudfontaine gaat het alleen over de productie van mineraalwater.</w:t>
      </w:r>
    </w:p>
    <w:p w14:paraId="35925AFF"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4AB9AA93" w14:textId="74EBE012" w:rsidR="004131C5" w:rsidRDefault="004131C5" w:rsidP="00144AC8">
      <w:pPr>
        <w:pStyle w:val="Kop2"/>
        <w:numPr>
          <w:ilvl w:val="1"/>
          <w:numId w:val="11"/>
        </w:numPr>
        <w:rPr>
          <w:rFonts w:eastAsia="SimSun"/>
        </w:rPr>
      </w:pPr>
      <w:bookmarkStart w:id="29" w:name="_Toc66199877"/>
      <w:bookmarkStart w:id="30" w:name="_Toc66382820"/>
      <w:r w:rsidRPr="005759F2">
        <w:rPr>
          <w:rFonts w:eastAsia="SimSun"/>
        </w:rPr>
        <w:t>Distributiecentra</w:t>
      </w:r>
      <w:bookmarkEnd w:id="29"/>
      <w:bookmarkEnd w:id="30"/>
    </w:p>
    <w:p w14:paraId="4FD19D3F" w14:textId="77777777" w:rsidR="004131C5" w:rsidRPr="006819F6" w:rsidRDefault="004131C5" w:rsidP="004131C5"/>
    <w:p w14:paraId="378A5D8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Coca-Cola heeft ook 5 distributiecentra in ons land. Een distributiecentrum is een plaats waar een bedrijf de goederenlogistiek heeft geconcentreerd.</w:t>
      </w:r>
    </w:p>
    <w:p w14:paraId="5233674D"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In een distributiecentra worden goederen ontvangen, verdeeld en vervoerd naar verschillende locaties. Voor België zijn er 90.000 verkooppunten waar alle drank naartoe wordt gebracht.</w:t>
      </w:r>
    </w:p>
    <w:p w14:paraId="190ECB98"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67A538C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 xml:space="preserve">De 5 distributiecentra zijn de volgende:  </w:t>
      </w:r>
      <w:r w:rsidRPr="005759F2">
        <w:rPr>
          <w:rFonts w:ascii="Times New Roman" w:eastAsia="SimSun" w:hAnsi="Times New Roman" w:cs="F"/>
          <w:noProof/>
          <w:kern w:val="3"/>
          <w:sz w:val="24"/>
          <w:szCs w:val="24"/>
          <w:lang w:eastAsia="nl-BE"/>
        </w:rPr>
        <w:drawing>
          <wp:anchor distT="0" distB="0" distL="114300" distR="114300" simplePos="0" relativeHeight="251663360" behindDoc="0" locked="0" layoutInCell="1" allowOverlap="1" wp14:anchorId="3A470473" wp14:editId="51828665">
            <wp:simplePos x="0" y="0"/>
            <wp:positionH relativeFrom="column">
              <wp:posOffset>3519717</wp:posOffset>
            </wp:positionH>
            <wp:positionV relativeFrom="paragraph">
              <wp:posOffset>0</wp:posOffset>
            </wp:positionV>
            <wp:extent cx="2286000" cy="1520994"/>
            <wp:effectExtent l="0" t="0" r="0" b="3006"/>
            <wp:wrapSquare wrapText="bothSides"/>
            <wp:docPr id="20"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286000" cy="1520994"/>
                    </a:xfrm>
                    <a:prstGeom prst="rect">
                      <a:avLst/>
                    </a:prstGeom>
                    <a:noFill/>
                    <a:ln>
                      <a:noFill/>
                      <a:prstDash/>
                    </a:ln>
                  </pic:spPr>
                </pic:pic>
              </a:graphicData>
            </a:graphic>
          </wp:anchor>
        </w:drawing>
      </w:r>
    </w:p>
    <w:p w14:paraId="4880B4E3"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Antwerpen</w:t>
      </w:r>
    </w:p>
    <w:p w14:paraId="0CA84CF2"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Gent</w:t>
      </w:r>
    </w:p>
    <w:p w14:paraId="2F9CA9A5"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Chaudfontaine</w:t>
      </w:r>
    </w:p>
    <w:p w14:paraId="2824EE98"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Hasselt</w:t>
      </w:r>
    </w:p>
    <w:p w14:paraId="2BE1F3EB"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proofErr w:type="spellStart"/>
      <w:r w:rsidRPr="005759F2">
        <w:rPr>
          <w:rFonts w:ascii="Times New Roman" w:eastAsia="SimSun" w:hAnsi="Times New Roman" w:cs="F"/>
          <w:kern w:val="3"/>
          <w:sz w:val="24"/>
          <w:szCs w:val="24"/>
        </w:rPr>
        <w:t>Heppignies</w:t>
      </w:r>
      <w:proofErr w:type="spellEnd"/>
    </w:p>
    <w:p w14:paraId="165748C7"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2D8FBBEE"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De distributiecentra van Hasselt en </w:t>
      </w:r>
      <w:proofErr w:type="spellStart"/>
      <w:r w:rsidRPr="005759F2">
        <w:rPr>
          <w:rFonts w:ascii="Times New Roman" w:eastAsia="SimSun" w:hAnsi="Times New Roman" w:cs="F"/>
          <w:kern w:val="3"/>
          <w:sz w:val="24"/>
          <w:szCs w:val="24"/>
        </w:rPr>
        <w:t>Heppignies</w:t>
      </w:r>
      <w:proofErr w:type="spellEnd"/>
      <w:r w:rsidRPr="005759F2">
        <w:rPr>
          <w:rFonts w:ascii="Times New Roman" w:eastAsia="SimSun" w:hAnsi="Times New Roman" w:cs="F"/>
          <w:kern w:val="3"/>
          <w:sz w:val="24"/>
          <w:szCs w:val="24"/>
        </w:rPr>
        <w:t xml:space="preserve"> zouden in 2020 mogelijk sluiten. Zij moeten sluiten omdat er geen productielijn is, alleen maar distributie.</w:t>
      </w:r>
    </w:p>
    <w:p w14:paraId="7E2977C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In Luxemburg is er ook nog 1 distributiecentrum, in </w:t>
      </w:r>
      <w:proofErr w:type="spellStart"/>
      <w:r w:rsidRPr="005759F2">
        <w:rPr>
          <w:rFonts w:ascii="Times New Roman" w:eastAsia="SimSun" w:hAnsi="Times New Roman" w:cs="F"/>
          <w:kern w:val="3"/>
          <w:sz w:val="24"/>
          <w:szCs w:val="24"/>
        </w:rPr>
        <w:t>Howald</w:t>
      </w:r>
      <w:proofErr w:type="spellEnd"/>
      <w:r w:rsidRPr="005759F2">
        <w:rPr>
          <w:rFonts w:ascii="Times New Roman" w:eastAsia="SimSun" w:hAnsi="Times New Roman" w:cs="F"/>
          <w:kern w:val="3"/>
          <w:sz w:val="24"/>
          <w:szCs w:val="24"/>
        </w:rPr>
        <w:t>.</w:t>
      </w:r>
    </w:p>
    <w:p w14:paraId="17E59AE3"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Ten slotte is er 1 technisch service center voor de koeltoestellen en dat ligt in Londerzeel.</w:t>
      </w:r>
    </w:p>
    <w:p w14:paraId="5E73BEE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noProof/>
          <w:kern w:val="3"/>
          <w:sz w:val="24"/>
          <w:szCs w:val="24"/>
          <w:lang w:eastAsia="nl-BE"/>
        </w:rPr>
        <w:lastRenderedPageBreak/>
        <w:drawing>
          <wp:inline distT="0" distB="0" distL="0" distR="0" wp14:anchorId="176AA9A2" wp14:editId="71FA76A1">
            <wp:extent cx="5760814" cy="5073650"/>
            <wp:effectExtent l="0" t="0" r="0" b="0"/>
            <wp:docPr id="21"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5762288" cy="5074948"/>
                    </a:xfrm>
                    <a:prstGeom prst="rect">
                      <a:avLst/>
                    </a:prstGeom>
                    <a:noFill/>
                    <a:ln>
                      <a:noFill/>
                      <a:prstDash/>
                    </a:ln>
                  </pic:spPr>
                </pic:pic>
              </a:graphicData>
            </a:graphic>
          </wp:inline>
        </w:drawing>
      </w:r>
    </w:p>
    <w:p w14:paraId="19703004" w14:textId="235B0FF8" w:rsidR="004131C5" w:rsidRPr="005759F2" w:rsidRDefault="004131C5" w:rsidP="00144AC8">
      <w:pPr>
        <w:pStyle w:val="Kop2"/>
        <w:numPr>
          <w:ilvl w:val="1"/>
          <w:numId w:val="11"/>
        </w:numPr>
        <w:rPr>
          <w:rFonts w:eastAsia="SimSun"/>
        </w:rPr>
      </w:pPr>
      <w:bookmarkStart w:id="31" w:name="_Toc66199878"/>
      <w:bookmarkStart w:id="32" w:name="_Toc66382821"/>
      <w:r w:rsidRPr="005759F2">
        <w:rPr>
          <w:rFonts w:eastAsia="SimSun"/>
        </w:rPr>
        <w:t>Transport en Milieu</w:t>
      </w:r>
      <w:bookmarkEnd w:id="31"/>
      <w:bookmarkEnd w:id="32"/>
    </w:p>
    <w:p w14:paraId="7FEEB97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u w:val="single"/>
        </w:rPr>
      </w:pPr>
    </w:p>
    <w:p w14:paraId="044E8E16"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noProof/>
          <w:kern w:val="3"/>
          <w:sz w:val="24"/>
          <w:szCs w:val="24"/>
          <w:lang w:eastAsia="nl-BE"/>
        </w:rPr>
        <w:drawing>
          <wp:anchor distT="0" distB="0" distL="114300" distR="114300" simplePos="0" relativeHeight="251664384" behindDoc="1" locked="0" layoutInCell="1" allowOverlap="1" wp14:anchorId="30A5E2F8" wp14:editId="67010DE5">
            <wp:simplePos x="0" y="0"/>
            <wp:positionH relativeFrom="margin">
              <wp:posOffset>4535805</wp:posOffset>
            </wp:positionH>
            <wp:positionV relativeFrom="paragraph">
              <wp:posOffset>233045</wp:posOffset>
            </wp:positionV>
            <wp:extent cx="2009695" cy="1060447"/>
            <wp:effectExtent l="0" t="0" r="0" b="6985"/>
            <wp:wrapSquare wrapText="bothSides"/>
            <wp:docPr id="22"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162" t="32297" r="162" b="32392"/>
                    <a:stretch>
                      <a:fillRect/>
                    </a:stretch>
                  </pic:blipFill>
                  <pic:spPr>
                    <a:xfrm>
                      <a:off x="0" y="0"/>
                      <a:ext cx="2009695" cy="1060447"/>
                    </a:xfrm>
                    <a:prstGeom prst="rect">
                      <a:avLst/>
                    </a:prstGeom>
                    <a:noFill/>
                    <a:ln>
                      <a:noFill/>
                      <a:prstDash/>
                    </a:ln>
                  </pic:spPr>
                </pic:pic>
              </a:graphicData>
            </a:graphic>
          </wp:anchor>
        </w:drawing>
      </w:r>
      <w:r w:rsidRPr="005759F2">
        <w:rPr>
          <w:rFonts w:ascii="Times New Roman" w:eastAsia="SimSun" w:hAnsi="Times New Roman" w:cs="F"/>
          <w:kern w:val="3"/>
          <w:sz w:val="24"/>
          <w:szCs w:val="24"/>
        </w:rPr>
        <w:t>Coca-Cola probeert zo milieubewust mogelijk de drankjes te transporteren (distributie) en wil evolueren naar een duurzaam transport.</w:t>
      </w:r>
    </w:p>
    <w:p w14:paraId="54AD92C5"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 xml:space="preserve">De transportsamenwerking met Van </w:t>
      </w:r>
      <w:proofErr w:type="spellStart"/>
      <w:r w:rsidRPr="005759F2">
        <w:rPr>
          <w:rFonts w:ascii="Times New Roman" w:eastAsia="SimSun" w:hAnsi="Times New Roman" w:cs="F"/>
          <w:kern w:val="3"/>
          <w:sz w:val="24"/>
          <w:szCs w:val="24"/>
        </w:rPr>
        <w:t>Dievel</w:t>
      </w:r>
      <w:proofErr w:type="spellEnd"/>
      <w:r w:rsidRPr="005759F2">
        <w:rPr>
          <w:rFonts w:ascii="Times New Roman" w:eastAsia="SimSun" w:hAnsi="Times New Roman" w:cs="F"/>
          <w:kern w:val="3"/>
          <w:sz w:val="24"/>
          <w:szCs w:val="24"/>
        </w:rPr>
        <w:t xml:space="preserve"> en Colruyt zorgen voor een lagere CO</w:t>
      </w:r>
      <w:r w:rsidRPr="005759F2">
        <w:rPr>
          <w:rFonts w:ascii="Times New Roman" w:eastAsia="SimSun" w:hAnsi="Times New Roman" w:cs="F"/>
          <w:kern w:val="3"/>
          <w:sz w:val="24"/>
          <w:szCs w:val="24"/>
          <w:vertAlign w:val="superscript"/>
        </w:rPr>
        <w:t>2</w:t>
      </w:r>
      <w:r w:rsidRPr="005759F2">
        <w:rPr>
          <w:rFonts w:ascii="Times New Roman" w:eastAsia="SimSun" w:hAnsi="Times New Roman" w:cs="F"/>
          <w:kern w:val="3"/>
          <w:sz w:val="24"/>
          <w:szCs w:val="24"/>
        </w:rPr>
        <w:t xml:space="preserve"> uitstoot en lagere kosten. Deze samenwerking zorgt er ook voor dat het transport sneller gebeurt.</w:t>
      </w:r>
    </w:p>
    <w:p w14:paraId="21E472EC"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Coca-Cola werkt hiervoor ook samen met </w:t>
      </w:r>
      <w:proofErr w:type="spellStart"/>
      <w:r w:rsidRPr="005759F2">
        <w:rPr>
          <w:rFonts w:ascii="Times New Roman" w:eastAsia="SimSun" w:hAnsi="Times New Roman" w:cs="F"/>
          <w:kern w:val="3"/>
          <w:sz w:val="24"/>
          <w:szCs w:val="24"/>
        </w:rPr>
        <w:t>Chep</w:t>
      </w:r>
      <w:proofErr w:type="spellEnd"/>
      <w:r w:rsidRPr="005759F2">
        <w:rPr>
          <w:rFonts w:ascii="Times New Roman" w:eastAsia="SimSun" w:hAnsi="Times New Roman" w:cs="F"/>
          <w:kern w:val="3"/>
          <w:sz w:val="24"/>
          <w:szCs w:val="24"/>
        </w:rPr>
        <w:t>.</w:t>
      </w:r>
    </w:p>
    <w:p w14:paraId="54199C07"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proofErr w:type="spellStart"/>
      <w:r w:rsidRPr="005759F2">
        <w:rPr>
          <w:rFonts w:ascii="Times New Roman" w:eastAsia="SimSun" w:hAnsi="Times New Roman" w:cs="F"/>
          <w:kern w:val="3"/>
          <w:sz w:val="24"/>
          <w:szCs w:val="24"/>
        </w:rPr>
        <w:t>Chep</w:t>
      </w:r>
      <w:proofErr w:type="spellEnd"/>
      <w:r w:rsidRPr="005759F2">
        <w:rPr>
          <w:rFonts w:ascii="Times New Roman" w:eastAsia="SimSun" w:hAnsi="Times New Roman" w:cs="F"/>
          <w:kern w:val="3"/>
          <w:sz w:val="24"/>
          <w:szCs w:val="24"/>
        </w:rPr>
        <w:t xml:space="preserve"> is een bedrijf dat kan helpen met de verdeling van de productiegoederen.  Zij zorgen ervoor dat het product zo snel en efficiënt moge</w:t>
      </w:r>
      <w:r>
        <w:rPr>
          <w:rFonts w:ascii="Times New Roman" w:eastAsia="SimSun" w:hAnsi="Times New Roman" w:cs="F"/>
          <w:kern w:val="3"/>
          <w:sz w:val="24"/>
          <w:szCs w:val="24"/>
        </w:rPr>
        <w:t>lijk op zijn bestemming aankomt.</w:t>
      </w:r>
    </w:p>
    <w:p w14:paraId="75839FA4" w14:textId="0D203DE3" w:rsidR="004131C5" w:rsidRDefault="004131C5" w:rsidP="004131C5">
      <w:pPr>
        <w:shd w:val="clear" w:color="auto" w:fill="FFFFFF"/>
        <w:suppressAutoHyphens/>
        <w:autoSpaceDN w:val="0"/>
        <w:spacing w:after="280" w:line="276" w:lineRule="auto"/>
        <w:textAlignment w:val="baseline"/>
        <w:rPr>
          <w:rFonts w:ascii="Arial" w:eastAsia="Arial" w:hAnsi="Arial" w:cs="Arial"/>
          <w:kern w:val="3"/>
          <w:sz w:val="24"/>
          <w:szCs w:val="24"/>
          <w:lang w:eastAsia="nl-BE"/>
        </w:rPr>
      </w:pPr>
    </w:p>
    <w:p w14:paraId="41F78ED4" w14:textId="44E8ACA7" w:rsidR="00144AC8" w:rsidRDefault="00144AC8" w:rsidP="00144AC8">
      <w:pPr>
        <w:pStyle w:val="Lijstalinea"/>
        <w:keepNext/>
        <w:keepLines/>
        <w:numPr>
          <w:ilvl w:val="0"/>
          <w:numId w:val="2"/>
        </w:numPr>
        <w:spacing w:before="240" w:after="0"/>
        <w:outlineLvl w:val="0"/>
        <w:rPr>
          <w:rFonts w:ascii="Calibri Light" w:eastAsia="SimSun" w:hAnsi="Calibri Light" w:cs="Times New Roman"/>
          <w:color w:val="2E74B5"/>
          <w:sz w:val="32"/>
          <w:szCs w:val="32"/>
        </w:rPr>
      </w:pPr>
      <w:bookmarkStart w:id="33" w:name="_Toc66199879"/>
      <w:bookmarkStart w:id="34" w:name="_Toc66382822"/>
      <w:r w:rsidRPr="00144AC8">
        <w:rPr>
          <w:rFonts w:ascii="Calibri Light" w:eastAsia="SimSun" w:hAnsi="Calibri Light" w:cs="Times New Roman"/>
          <w:color w:val="2E74B5"/>
          <w:sz w:val="32"/>
          <w:szCs w:val="32"/>
        </w:rPr>
        <w:t>Duurzaamheid:</w:t>
      </w:r>
      <w:bookmarkEnd w:id="33"/>
      <w:bookmarkEnd w:id="34"/>
    </w:p>
    <w:p w14:paraId="2D34602E" w14:textId="3080F541" w:rsidR="00144AC8" w:rsidRPr="00144AC8" w:rsidRDefault="00144AC8" w:rsidP="00144AC8">
      <w:pPr>
        <w:pStyle w:val="Standard"/>
        <w:numPr>
          <w:ilvl w:val="1"/>
          <w:numId w:val="2"/>
        </w:numPr>
        <w:jc w:val="both"/>
        <w:textAlignment w:val="baseline"/>
      </w:pPr>
      <w:bookmarkStart w:id="35" w:name="_Toc66199880"/>
      <w:bookmarkStart w:id="36" w:name="_Toc66382823"/>
      <w:bookmarkStart w:id="37" w:name="_Hlk74490364"/>
      <w:r w:rsidRPr="00A951D7">
        <w:rPr>
          <w:rStyle w:val="Kop2Char"/>
        </w:rPr>
        <w:t>Duurzame verpakkingen</w:t>
      </w:r>
      <w:bookmarkEnd w:id="35"/>
      <w:bookmarkEnd w:id="36"/>
      <w:r>
        <w:rPr>
          <w:b/>
          <w:bCs/>
          <w:i/>
          <w:iCs/>
          <w:sz w:val="28"/>
          <w:szCs w:val="28"/>
          <w:u w:val="single"/>
        </w:rPr>
        <w:t>:</w:t>
      </w:r>
      <w:bookmarkEnd w:id="37"/>
    </w:p>
    <w:p w14:paraId="181A7725" w14:textId="368682FA" w:rsidR="004131C5" w:rsidRDefault="004131C5" w:rsidP="004131C5">
      <w:pPr>
        <w:pStyle w:val="Standard"/>
        <w:jc w:val="both"/>
      </w:pPr>
      <w:r>
        <w:t xml:space="preserve">Coca-Cola wil tegen 2025 al hun verpakkingen inzamelen en hergebruiken of recycleren. Ze willen graag dat hun verpakkingen voor 100% uit gerecycleerd materiaal bestaat zodat ze </w:t>
      </w:r>
      <w:r>
        <w:lastRenderedPageBreak/>
        <w:t>hiervoor geen nieuwe grondstoffen moeten gebruiken.</w:t>
      </w:r>
    </w:p>
    <w:p w14:paraId="4A597A11" w14:textId="0F221E4F" w:rsidR="004131C5" w:rsidRDefault="004131C5" w:rsidP="004131C5">
      <w:pPr>
        <w:pStyle w:val="Standard"/>
        <w:jc w:val="both"/>
      </w:pPr>
    </w:p>
    <w:p w14:paraId="2AF180D0" w14:textId="0FA20893" w:rsidR="00144AC8" w:rsidRPr="00144AC8" w:rsidRDefault="00144AC8" w:rsidP="00144AC8">
      <w:pPr>
        <w:pStyle w:val="Lijstalinea"/>
        <w:keepNext/>
        <w:keepLines/>
        <w:numPr>
          <w:ilvl w:val="1"/>
          <w:numId w:val="14"/>
        </w:numPr>
        <w:spacing w:before="40" w:after="0"/>
        <w:outlineLvl w:val="1"/>
        <w:rPr>
          <w:rFonts w:ascii="Calibri Light" w:eastAsia="Times New Roman" w:hAnsi="Calibri Light" w:cs="Times New Roman"/>
          <w:color w:val="2E74B5"/>
          <w:sz w:val="26"/>
          <w:szCs w:val="26"/>
        </w:rPr>
      </w:pPr>
      <w:bookmarkStart w:id="38" w:name="_Toc66199881"/>
      <w:bookmarkStart w:id="39" w:name="_Toc66382824"/>
      <w:r w:rsidRPr="00144AC8">
        <w:rPr>
          <w:rFonts w:ascii="Calibri Light" w:eastAsia="Times New Roman" w:hAnsi="Calibri Light" w:cs="Times New Roman"/>
          <w:color w:val="2E74B5"/>
          <w:sz w:val="26"/>
          <w:szCs w:val="26"/>
        </w:rPr>
        <w:t>Circulaire verpakkingen:</w:t>
      </w:r>
      <w:bookmarkEnd w:id="38"/>
      <w:bookmarkEnd w:id="39"/>
    </w:p>
    <w:p w14:paraId="2EF9992B" w14:textId="77777777" w:rsidR="004131C5" w:rsidRDefault="004131C5" w:rsidP="004131C5">
      <w:pPr>
        <w:pStyle w:val="Standard"/>
        <w:jc w:val="both"/>
      </w:pPr>
      <w:r>
        <w:t xml:space="preserve">Coca-Cola streeft ernaar om iedereen innovatieve verpakkingen te laten gebruiken. Innovatieve verpakkingen zijn </w:t>
      </w:r>
      <w:proofErr w:type="spellStart"/>
      <w:r>
        <w:t>hervulbare</w:t>
      </w:r>
      <w:proofErr w:type="spellEnd"/>
      <w:r>
        <w:t xml:space="preserve"> of verpakkingsvrije oplossingen, maar voorlopig zijn ze nog opzoek naar verpakkingsvrije alternatieven. En hun doel is dat 50% van hun verpakkingen in 2023 uit gerecycleerd materiaal bestaat.</w:t>
      </w:r>
    </w:p>
    <w:p w14:paraId="3875D599" w14:textId="77777777" w:rsidR="004131C5" w:rsidRDefault="004131C5" w:rsidP="004131C5">
      <w:pPr>
        <w:pStyle w:val="Standard"/>
        <w:jc w:val="both"/>
      </w:pPr>
    </w:p>
    <w:p w14:paraId="454F9DF9" w14:textId="256B4882" w:rsidR="00144AC8" w:rsidRPr="00144AC8" w:rsidRDefault="00144AC8" w:rsidP="00144AC8">
      <w:pPr>
        <w:pStyle w:val="Lijstalinea"/>
        <w:keepNext/>
        <w:keepLines/>
        <w:numPr>
          <w:ilvl w:val="1"/>
          <w:numId w:val="14"/>
        </w:numPr>
        <w:spacing w:before="40" w:after="0"/>
        <w:outlineLvl w:val="1"/>
        <w:rPr>
          <w:rFonts w:ascii="Calibri Light" w:eastAsia="Times New Roman" w:hAnsi="Calibri Light" w:cs="Times New Roman"/>
          <w:color w:val="2E74B5"/>
          <w:sz w:val="26"/>
          <w:szCs w:val="26"/>
        </w:rPr>
      </w:pPr>
      <w:bookmarkStart w:id="40" w:name="_Toc66199882"/>
      <w:bookmarkStart w:id="41" w:name="_Toc66382825"/>
      <w:r w:rsidRPr="00144AC8">
        <w:rPr>
          <w:rFonts w:ascii="Calibri Light" w:eastAsia="Times New Roman" w:hAnsi="Calibri Light" w:cs="Times New Roman"/>
          <w:color w:val="2E74B5"/>
          <w:sz w:val="26"/>
          <w:szCs w:val="26"/>
        </w:rPr>
        <w:t>Wat met het onnodig plastic:</w:t>
      </w:r>
      <w:bookmarkEnd w:id="40"/>
      <w:bookmarkEnd w:id="41"/>
    </w:p>
    <w:p w14:paraId="0140ED61" w14:textId="7C4EE5FE" w:rsidR="004131C5" w:rsidRDefault="004131C5" w:rsidP="004131C5">
      <w:pPr>
        <w:pStyle w:val="Standard"/>
        <w:jc w:val="both"/>
      </w:pPr>
      <w:r>
        <w:t xml:space="preserve">Bij Coca-Cola doen ze erg hun best om al het onnodige en moeilijk recycleerbare plastic uit de productieketen te halen. Ze hebben </w:t>
      </w:r>
      <w:proofErr w:type="gramStart"/>
      <w:r>
        <w:t>het plasticfolie</w:t>
      </w:r>
      <w:proofErr w:type="gramEnd"/>
      <w:r>
        <w:t xml:space="preserve"> dat rond hun drankblikjes zat vervangen door karton.</w:t>
      </w:r>
    </w:p>
    <w:p w14:paraId="32DF6081" w14:textId="6233BCB8" w:rsidR="004131C5" w:rsidRDefault="004131C5" w:rsidP="004131C5">
      <w:pPr>
        <w:pStyle w:val="Standard"/>
        <w:jc w:val="both"/>
      </w:pPr>
      <w:r>
        <w:rPr>
          <w:noProof/>
        </w:rPr>
        <w:drawing>
          <wp:anchor distT="0" distB="0" distL="114300" distR="114300" simplePos="0" relativeHeight="251667456" behindDoc="0" locked="0" layoutInCell="1" allowOverlap="1" wp14:anchorId="40E5FB3B" wp14:editId="1AF91F55">
            <wp:simplePos x="0" y="0"/>
            <wp:positionH relativeFrom="column">
              <wp:posOffset>800100</wp:posOffset>
            </wp:positionH>
            <wp:positionV relativeFrom="paragraph">
              <wp:posOffset>48260</wp:posOffset>
            </wp:positionV>
            <wp:extent cx="2043430" cy="183705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3430" cy="1837055"/>
                    </a:xfrm>
                    <a:prstGeom prst="rect">
                      <a:avLst/>
                    </a:prstGeom>
                    <a:noFill/>
                  </pic:spPr>
                </pic:pic>
              </a:graphicData>
            </a:graphic>
            <wp14:sizeRelH relativeFrom="page">
              <wp14:pctWidth>0</wp14:pctWidth>
            </wp14:sizeRelH>
            <wp14:sizeRelV relativeFrom="page">
              <wp14:pctHeight>0</wp14:pctHeight>
            </wp14:sizeRelV>
          </wp:anchor>
        </w:drawing>
      </w:r>
    </w:p>
    <w:p w14:paraId="3E860C88" w14:textId="77777777" w:rsidR="004131C5" w:rsidRDefault="004131C5" w:rsidP="004131C5">
      <w:pPr>
        <w:pStyle w:val="Standard"/>
        <w:jc w:val="both"/>
      </w:pPr>
      <w:r>
        <w:t xml:space="preserve">En de gekleurde Sprite-fles is nu gemaakt uit gerecycleerd en transparant pet-materiaal. Ze kiezen voor pet-materiaal omdat dit makkelijk </w:t>
      </w:r>
      <w:proofErr w:type="spellStart"/>
      <w:r>
        <w:t>recycleerbaar</w:t>
      </w:r>
      <w:proofErr w:type="spellEnd"/>
      <w:r>
        <w:t xml:space="preserve"> is, ze recycleren het via </w:t>
      </w:r>
      <w:proofErr w:type="spellStart"/>
      <w:r>
        <w:t>enchanced</w:t>
      </w:r>
      <w:proofErr w:type="spellEnd"/>
      <w:r>
        <w:t xml:space="preserve"> recycling en dit is een aanvulling op mechanische recycling. Dit zorgt ervoor dat het pet-materiaal zijn kwaliteit behoud. </w:t>
      </w:r>
      <w:proofErr w:type="spellStart"/>
      <w:r>
        <w:t>Enchanced</w:t>
      </w:r>
      <w:proofErr w:type="spellEnd"/>
      <w:r>
        <w:t xml:space="preserve"> recycling </w:t>
      </w:r>
      <w:proofErr w:type="gramStart"/>
      <w:r>
        <w:t>wilt</w:t>
      </w:r>
      <w:proofErr w:type="gramEnd"/>
      <w:r>
        <w:t xml:space="preserve"> zeggen dat ze de groene kleur van de Sprite-fles laten verdwijnen zodat de fles terug doorzichtig wordt en mechanische recycling wilt zeggen dat ze alle kunststoffen in de fles gaan veranderen in secundaire stoffen. Secundaire stoffen zijn herbruikbare grondstoffen.</w:t>
      </w:r>
    </w:p>
    <w:p w14:paraId="379B9051" w14:textId="77777777" w:rsidR="004131C5" w:rsidRDefault="004131C5" w:rsidP="004131C5">
      <w:pPr>
        <w:pStyle w:val="Standard"/>
        <w:jc w:val="both"/>
      </w:pPr>
      <w:r>
        <w:t>En in 2019 bracht Coca-Cola het eerst prototype uit van een fles die voor 25% bestaat uit plastic dat werd opgevist uit de zee.</w:t>
      </w:r>
    </w:p>
    <w:p w14:paraId="65FC398F" w14:textId="1820C118" w:rsidR="004131C5" w:rsidRDefault="004131C5" w:rsidP="004131C5">
      <w:pPr>
        <w:pStyle w:val="Standard"/>
        <w:jc w:val="both"/>
      </w:pPr>
      <w:r>
        <w:rPr>
          <w:noProof/>
        </w:rPr>
        <w:drawing>
          <wp:anchor distT="0" distB="0" distL="114300" distR="114300" simplePos="0" relativeHeight="251668480" behindDoc="0" locked="0" layoutInCell="1" allowOverlap="1" wp14:anchorId="51E3D4A8" wp14:editId="33608024">
            <wp:simplePos x="0" y="0"/>
            <wp:positionH relativeFrom="column">
              <wp:align>center</wp:align>
            </wp:positionH>
            <wp:positionV relativeFrom="paragraph">
              <wp:posOffset>40640</wp:posOffset>
            </wp:positionV>
            <wp:extent cx="1830705" cy="221615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0705" cy="2216150"/>
                    </a:xfrm>
                    <a:prstGeom prst="rect">
                      <a:avLst/>
                    </a:prstGeom>
                    <a:noFill/>
                  </pic:spPr>
                </pic:pic>
              </a:graphicData>
            </a:graphic>
            <wp14:sizeRelH relativeFrom="page">
              <wp14:pctWidth>0</wp14:pctWidth>
            </wp14:sizeRelH>
            <wp14:sizeRelV relativeFrom="page">
              <wp14:pctHeight>0</wp14:pctHeight>
            </wp14:sizeRelV>
          </wp:anchor>
        </w:drawing>
      </w:r>
    </w:p>
    <w:p w14:paraId="1838FD64" w14:textId="77777777" w:rsidR="004131C5" w:rsidRDefault="004131C5" w:rsidP="004131C5">
      <w:pPr>
        <w:pStyle w:val="Standard"/>
        <w:jc w:val="both"/>
      </w:pPr>
      <w:r>
        <w:t>Zo hebben ze ook een prototype van de papieren fles, de bedoeling hiervan is dat de fles kan gerecycleerd worden zoals elk ander soort papier.</w:t>
      </w:r>
    </w:p>
    <w:p w14:paraId="5D5DA205" w14:textId="39B99A90" w:rsidR="004131C5" w:rsidRDefault="004131C5" w:rsidP="004131C5">
      <w:pPr>
        <w:pStyle w:val="Standard"/>
        <w:jc w:val="both"/>
      </w:pPr>
      <w:r>
        <w:rPr>
          <w:noProof/>
        </w:rPr>
        <w:lastRenderedPageBreak/>
        <w:drawing>
          <wp:anchor distT="0" distB="0" distL="114300" distR="114300" simplePos="0" relativeHeight="251669504" behindDoc="0" locked="0" layoutInCell="1" allowOverlap="1" wp14:anchorId="2C622326" wp14:editId="259AABB2">
            <wp:simplePos x="0" y="0"/>
            <wp:positionH relativeFrom="column">
              <wp:align>center</wp:align>
            </wp:positionH>
            <wp:positionV relativeFrom="paragraph">
              <wp:posOffset>105410</wp:posOffset>
            </wp:positionV>
            <wp:extent cx="2744470" cy="255841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470" cy="2558415"/>
                    </a:xfrm>
                    <a:prstGeom prst="rect">
                      <a:avLst/>
                    </a:prstGeom>
                    <a:noFill/>
                  </pic:spPr>
                </pic:pic>
              </a:graphicData>
            </a:graphic>
            <wp14:sizeRelH relativeFrom="page">
              <wp14:pctWidth>0</wp14:pctWidth>
            </wp14:sizeRelH>
            <wp14:sizeRelV relativeFrom="page">
              <wp14:pctHeight>0</wp14:pctHeight>
            </wp14:sizeRelV>
          </wp:anchor>
        </w:drawing>
      </w:r>
    </w:p>
    <w:p w14:paraId="6C1D7899" w14:textId="77777777" w:rsidR="004131C5" w:rsidRDefault="004131C5" w:rsidP="004131C5">
      <w:pPr>
        <w:pStyle w:val="Standard"/>
        <w:jc w:val="both"/>
      </w:pPr>
      <w:r>
        <w:t xml:space="preserve">Coca-Cola werkt samen met de ondernemingen </w:t>
      </w:r>
      <w:proofErr w:type="spellStart"/>
      <w:r>
        <w:t>FostPlus</w:t>
      </w:r>
      <w:proofErr w:type="spellEnd"/>
      <w:r>
        <w:t xml:space="preserve"> en </w:t>
      </w:r>
      <w:proofErr w:type="spellStart"/>
      <w:r>
        <w:t>Valorlux</w:t>
      </w:r>
      <w:proofErr w:type="spellEnd"/>
      <w:r>
        <w:t xml:space="preserve"> om plastic te verzamelen. </w:t>
      </w:r>
      <w:proofErr w:type="spellStart"/>
      <w:r>
        <w:t>FostPlus</w:t>
      </w:r>
      <w:proofErr w:type="spellEnd"/>
      <w:r>
        <w:t xml:space="preserve"> is een bedrijf in België dat huishoudelijk verpakkingsafval </w:t>
      </w:r>
      <w:proofErr w:type="spellStart"/>
      <w:r>
        <w:t>recycleerd</w:t>
      </w:r>
      <w:proofErr w:type="spellEnd"/>
      <w:r>
        <w:t xml:space="preserve"> en sorteert. En </w:t>
      </w:r>
      <w:proofErr w:type="spellStart"/>
      <w:r>
        <w:t>Valorlux</w:t>
      </w:r>
      <w:proofErr w:type="spellEnd"/>
      <w:r>
        <w:t xml:space="preserve"> is een vuilnisophaaldienst in Luxemburg.</w:t>
      </w:r>
    </w:p>
    <w:p w14:paraId="41A87D2B" w14:textId="0071D6D6" w:rsidR="004131C5" w:rsidRDefault="004131C5" w:rsidP="004131C5">
      <w:pPr>
        <w:pStyle w:val="Standard"/>
        <w:jc w:val="both"/>
        <w:rPr>
          <w:b/>
          <w:bCs/>
          <w:sz w:val="28"/>
          <w:szCs w:val="28"/>
        </w:rPr>
      </w:pPr>
    </w:p>
    <w:p w14:paraId="50468DC8" w14:textId="66AA90B2" w:rsidR="00144AC8" w:rsidRPr="00144AC8" w:rsidRDefault="00144AC8" w:rsidP="00144AC8">
      <w:pPr>
        <w:pStyle w:val="Lijstalinea"/>
        <w:keepNext/>
        <w:keepLines/>
        <w:numPr>
          <w:ilvl w:val="1"/>
          <w:numId w:val="14"/>
        </w:numPr>
        <w:spacing w:before="40" w:after="0"/>
        <w:outlineLvl w:val="1"/>
        <w:rPr>
          <w:rFonts w:ascii="Calibri Light" w:eastAsia="Times New Roman" w:hAnsi="Calibri Light" w:cs="Times New Roman"/>
          <w:color w:val="2E74B5"/>
          <w:sz w:val="26"/>
          <w:szCs w:val="26"/>
        </w:rPr>
      </w:pPr>
      <w:bookmarkStart w:id="42" w:name="_Toc66199883"/>
      <w:bookmarkStart w:id="43" w:name="_Toc66382826"/>
      <w:r w:rsidRPr="00144AC8">
        <w:rPr>
          <w:rFonts w:ascii="Calibri Light" w:eastAsia="Times New Roman" w:hAnsi="Calibri Light" w:cs="Times New Roman"/>
          <w:color w:val="2E74B5"/>
          <w:sz w:val="26"/>
          <w:szCs w:val="26"/>
        </w:rPr>
        <w:t>De opruimacties</w:t>
      </w:r>
      <w:bookmarkEnd w:id="42"/>
      <w:bookmarkEnd w:id="43"/>
    </w:p>
    <w:p w14:paraId="02406B45" w14:textId="77777777" w:rsidR="004131C5" w:rsidRDefault="004131C5" w:rsidP="004131C5">
      <w:pPr>
        <w:pStyle w:val="Standard"/>
        <w:jc w:val="both"/>
      </w:pPr>
      <w:r>
        <w:t xml:space="preserve">Coca-Cola motiveren ons samen met </w:t>
      </w:r>
      <w:proofErr w:type="spellStart"/>
      <w:r>
        <w:t>BeWapp</w:t>
      </w:r>
      <w:proofErr w:type="spellEnd"/>
      <w:r>
        <w:t xml:space="preserve"> en </w:t>
      </w:r>
      <w:proofErr w:type="spellStart"/>
      <w:r>
        <w:t>Mooimakers</w:t>
      </w:r>
      <w:proofErr w:type="spellEnd"/>
      <w:r>
        <w:t xml:space="preserve"> om geen zwerfvuil op straat te gooien. </w:t>
      </w:r>
      <w:proofErr w:type="spellStart"/>
      <w:r>
        <w:t>BeWapp</w:t>
      </w:r>
      <w:proofErr w:type="spellEnd"/>
      <w:r>
        <w:t xml:space="preserve"> is een vuilnisophaaldienst in Wallonië en </w:t>
      </w:r>
      <w:proofErr w:type="spellStart"/>
      <w:r>
        <w:t>Mooimakers</w:t>
      </w:r>
      <w:proofErr w:type="spellEnd"/>
      <w:r>
        <w:t xml:space="preserve"> is een initiatief van OVAM, </w:t>
      </w:r>
      <w:proofErr w:type="spellStart"/>
      <w:r>
        <w:t>FostPlus</w:t>
      </w:r>
      <w:proofErr w:type="spellEnd"/>
      <w:r>
        <w:t xml:space="preserve"> en VVSG. Zij zijn tegen sluikstorten en zwerfvuil.</w:t>
      </w:r>
    </w:p>
    <w:p w14:paraId="7C5FD95B" w14:textId="310B56E4" w:rsidR="004131C5" w:rsidRDefault="004131C5" w:rsidP="004131C5">
      <w:pPr>
        <w:pStyle w:val="Standard"/>
        <w:jc w:val="both"/>
      </w:pPr>
      <w:r>
        <w:t xml:space="preserve">Zij organiseren samen ook opruimacties en de grote lenteschoonmaak. Bij de grote lenteschoonmaak gaan de </w:t>
      </w:r>
      <w:proofErr w:type="spellStart"/>
      <w:r>
        <w:t>werknemsers</w:t>
      </w:r>
      <w:proofErr w:type="spellEnd"/>
      <w:r>
        <w:t xml:space="preserve"> van de Coca-Cola bedrijven in Gent, Antwerpen, Anderlecht, Londerzeel en </w:t>
      </w:r>
      <w:proofErr w:type="spellStart"/>
      <w:r>
        <w:t>Chaudfontain</w:t>
      </w:r>
      <w:proofErr w:type="spellEnd"/>
      <w:r>
        <w:t xml:space="preserve"> samen het zwerfvuil in Vlaanderen en Wallonië opruimen.</w:t>
      </w:r>
    </w:p>
    <w:p w14:paraId="0422671C" w14:textId="1B113B40" w:rsidR="004131C5" w:rsidRDefault="00144AC8" w:rsidP="004131C5">
      <w:pPr>
        <w:pStyle w:val="Standard"/>
        <w:jc w:val="both"/>
      </w:pPr>
      <w:r>
        <w:rPr>
          <w:noProof/>
        </w:rPr>
        <w:drawing>
          <wp:anchor distT="0" distB="0" distL="114300" distR="114300" simplePos="0" relativeHeight="251670528" behindDoc="0" locked="0" layoutInCell="1" allowOverlap="1" wp14:anchorId="4BEB34C8" wp14:editId="7F1AD898">
            <wp:simplePos x="0" y="0"/>
            <wp:positionH relativeFrom="margin">
              <wp:align>center</wp:align>
            </wp:positionH>
            <wp:positionV relativeFrom="paragraph">
              <wp:posOffset>194310</wp:posOffset>
            </wp:positionV>
            <wp:extent cx="4064635" cy="211772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635" cy="2117725"/>
                    </a:xfrm>
                    <a:prstGeom prst="rect">
                      <a:avLst/>
                    </a:prstGeom>
                    <a:noFill/>
                  </pic:spPr>
                </pic:pic>
              </a:graphicData>
            </a:graphic>
            <wp14:sizeRelH relativeFrom="page">
              <wp14:pctWidth>0</wp14:pctWidth>
            </wp14:sizeRelH>
            <wp14:sizeRelV relativeFrom="page">
              <wp14:pctHeight>0</wp14:pctHeight>
            </wp14:sizeRelV>
          </wp:anchor>
        </w:drawing>
      </w:r>
    </w:p>
    <w:p w14:paraId="36DA48B5" w14:textId="0A071D05" w:rsidR="004131C5" w:rsidRDefault="004131C5" w:rsidP="004131C5">
      <w:pPr>
        <w:pStyle w:val="Standard"/>
      </w:pPr>
    </w:p>
    <w:p w14:paraId="4DF0FF83" w14:textId="3187355C" w:rsidR="00144AC8" w:rsidRDefault="00144AC8" w:rsidP="004131C5">
      <w:pPr>
        <w:pStyle w:val="Standard"/>
      </w:pPr>
    </w:p>
    <w:p w14:paraId="2DE3D76B" w14:textId="77777777" w:rsidR="00144AC8" w:rsidRPr="00144AC8" w:rsidRDefault="00144AC8" w:rsidP="00144AC8">
      <w:pPr>
        <w:keepNext/>
        <w:keepLines/>
        <w:spacing w:before="240" w:after="0"/>
        <w:outlineLvl w:val="0"/>
        <w:rPr>
          <w:rFonts w:ascii="Calibri Light" w:eastAsia="SimSun" w:hAnsi="Calibri Light" w:cs="Times New Roman"/>
          <w:color w:val="2E74B5"/>
          <w:sz w:val="32"/>
          <w:szCs w:val="32"/>
          <w:lang w:val="fr-BE"/>
        </w:rPr>
      </w:pPr>
      <w:bookmarkStart w:id="44" w:name="_Toc66199884"/>
      <w:bookmarkStart w:id="45" w:name="_Toc66382827"/>
      <w:r w:rsidRPr="00144AC8">
        <w:rPr>
          <w:rFonts w:ascii="Calibri Light" w:eastAsia="SimSun" w:hAnsi="Calibri Light" w:cs="Times New Roman"/>
          <w:color w:val="2E74B5"/>
          <w:sz w:val="32"/>
          <w:szCs w:val="32"/>
          <w:lang w:val="fr-BE"/>
        </w:rPr>
        <w:lastRenderedPageBreak/>
        <w:t xml:space="preserve">5. </w:t>
      </w:r>
      <w:proofErr w:type="spellStart"/>
      <w:r w:rsidRPr="00144AC8">
        <w:rPr>
          <w:rFonts w:ascii="Calibri Light" w:eastAsia="SimSun" w:hAnsi="Calibri Light" w:cs="Times New Roman"/>
          <w:color w:val="2E74B5"/>
          <w:sz w:val="32"/>
          <w:szCs w:val="32"/>
          <w:lang w:val="fr-BE"/>
        </w:rPr>
        <w:t>Promotie</w:t>
      </w:r>
      <w:proofErr w:type="spellEnd"/>
      <w:r w:rsidRPr="00144AC8">
        <w:rPr>
          <w:rFonts w:ascii="Calibri Light" w:eastAsia="SimSun" w:hAnsi="Calibri Light" w:cs="Times New Roman"/>
          <w:color w:val="2E74B5"/>
          <w:sz w:val="32"/>
          <w:szCs w:val="32"/>
          <w:lang w:val="fr-BE"/>
        </w:rPr>
        <w:t xml:space="preserve"> en imago</w:t>
      </w:r>
      <w:bookmarkEnd w:id="44"/>
      <w:bookmarkEnd w:id="45"/>
    </w:p>
    <w:p w14:paraId="7DA193D4" w14:textId="77777777" w:rsidR="00144AC8" w:rsidRPr="00144AC8" w:rsidRDefault="00144AC8" w:rsidP="00144AC8">
      <w:pPr>
        <w:keepNext/>
        <w:keepLines/>
        <w:spacing w:before="40" w:after="0"/>
        <w:outlineLvl w:val="1"/>
        <w:rPr>
          <w:rFonts w:ascii="Calibri Light" w:eastAsia="Times New Roman" w:hAnsi="Calibri Light" w:cs="Times New Roman"/>
          <w:noProof/>
          <w:color w:val="2E74B5"/>
          <w:sz w:val="26"/>
          <w:szCs w:val="26"/>
          <w:lang w:val="fr-BE"/>
        </w:rPr>
      </w:pPr>
      <w:bookmarkStart w:id="46" w:name="_Toc66199885"/>
      <w:bookmarkStart w:id="47" w:name="_Toc66382828"/>
      <w:r w:rsidRPr="00144AC8">
        <w:rPr>
          <w:rFonts w:ascii="Calibri Light" w:eastAsia="Times New Roman" w:hAnsi="Calibri Light" w:cs="Times New Roman"/>
          <w:noProof/>
          <w:color w:val="2E74B5"/>
          <w:sz w:val="26"/>
          <w:szCs w:val="26"/>
          <w:lang w:val="fr-BE"/>
        </w:rPr>
        <w:t>5.1. Promotie</w:t>
      </w:r>
      <w:bookmarkEnd w:id="46"/>
      <w:bookmarkEnd w:id="47"/>
    </w:p>
    <w:p w14:paraId="511CDBD3" w14:textId="77777777" w:rsidR="00841221" w:rsidRPr="00841221" w:rsidRDefault="00841221" w:rsidP="00841221">
      <w:pPr>
        <w:keepNext/>
        <w:keepLines/>
        <w:spacing w:before="40" w:after="0"/>
        <w:outlineLvl w:val="2"/>
        <w:rPr>
          <w:rFonts w:ascii="Calibri" w:eastAsia="SimSun" w:hAnsi="Calibri" w:cs="Times New Roman"/>
          <w:color w:val="1F4D78"/>
          <w:sz w:val="24"/>
          <w:szCs w:val="24"/>
          <w:lang w:val="fr-BE"/>
        </w:rPr>
      </w:pPr>
      <w:bookmarkStart w:id="48" w:name="_Toc66199886"/>
      <w:bookmarkStart w:id="49" w:name="_Toc66382829"/>
      <w:r w:rsidRPr="00841221">
        <w:rPr>
          <w:rFonts w:ascii="Calibri Light" w:eastAsia="SimSun" w:hAnsi="Calibri Light" w:cs="Times New Roman"/>
          <w:color w:val="1F4D78"/>
          <w:sz w:val="24"/>
          <w:szCs w:val="24"/>
          <w:lang w:val="fr-BE"/>
        </w:rPr>
        <w:t xml:space="preserve">5.1.1.  </w:t>
      </w:r>
      <w:proofErr w:type="gramStart"/>
      <w:r w:rsidRPr="00841221">
        <w:rPr>
          <w:rFonts w:ascii="Calibri Light" w:eastAsia="SimSun" w:hAnsi="Calibri Light" w:cs="Times New Roman"/>
          <w:color w:val="1F4D78"/>
          <w:sz w:val="24"/>
          <w:szCs w:val="24"/>
          <w:lang w:val="fr-BE"/>
        </w:rPr>
        <w:t>Campagnes:</w:t>
      </w:r>
      <w:bookmarkEnd w:id="48"/>
      <w:bookmarkEnd w:id="49"/>
      <w:proofErr w:type="gramEnd"/>
    </w:p>
    <w:p w14:paraId="27A5CEEF" w14:textId="77777777" w:rsidR="00D802F1" w:rsidRDefault="00D802F1" w:rsidP="00D802F1">
      <w:pPr>
        <w:jc w:val="both"/>
        <w:rPr>
          <w:sz w:val="24"/>
          <w:szCs w:val="24"/>
        </w:rPr>
      </w:pPr>
      <w:r w:rsidRPr="00B93A38">
        <w:rPr>
          <w:b/>
          <w:bCs/>
          <w:noProof/>
          <w:lang w:eastAsia="nl-BE"/>
        </w:rPr>
        <w:drawing>
          <wp:anchor distT="0" distB="0" distL="114300" distR="114300" simplePos="0" relativeHeight="251672576" behindDoc="0" locked="0" layoutInCell="1" allowOverlap="1" wp14:anchorId="7072D09B" wp14:editId="7FB9AB43">
            <wp:simplePos x="0" y="0"/>
            <wp:positionH relativeFrom="margin">
              <wp:align>right</wp:align>
            </wp:positionH>
            <wp:positionV relativeFrom="paragraph">
              <wp:posOffset>76835</wp:posOffset>
            </wp:positionV>
            <wp:extent cx="2131695" cy="1021080"/>
            <wp:effectExtent l="0" t="0" r="1905" b="7620"/>
            <wp:wrapThrough wrapText="bothSides">
              <wp:wrapPolygon edited="0">
                <wp:start x="0" y="0"/>
                <wp:lineTo x="0" y="21358"/>
                <wp:lineTo x="21426" y="21358"/>
                <wp:lineTo x="2142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1695" cy="1021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Je kent </w:t>
      </w:r>
      <w:proofErr w:type="gramStart"/>
      <w:r>
        <w:rPr>
          <w:sz w:val="24"/>
          <w:szCs w:val="24"/>
        </w:rPr>
        <w:t>Coca Cola</w:t>
      </w:r>
      <w:proofErr w:type="gramEnd"/>
      <w:r>
        <w:rPr>
          <w:sz w:val="24"/>
          <w:szCs w:val="24"/>
        </w:rPr>
        <w:t xml:space="preserve"> misschien van het drankje zelf maar je kan het ook kennen van de vele campagnes die ze doen</w:t>
      </w:r>
      <w:r w:rsidRPr="008109B2">
        <w:rPr>
          <w:sz w:val="24"/>
          <w:szCs w:val="24"/>
        </w:rPr>
        <w:t xml:space="preserve">. </w:t>
      </w:r>
      <w:r>
        <w:rPr>
          <w:sz w:val="24"/>
          <w:szCs w:val="24"/>
        </w:rPr>
        <w:t>Elke keer</w:t>
      </w:r>
      <w:r w:rsidRPr="008109B2">
        <w:rPr>
          <w:sz w:val="24"/>
          <w:szCs w:val="24"/>
        </w:rPr>
        <w:t xml:space="preserve"> </w:t>
      </w:r>
      <w:r>
        <w:rPr>
          <w:sz w:val="24"/>
          <w:szCs w:val="24"/>
        </w:rPr>
        <w:t xml:space="preserve">als ze een nieuw </w:t>
      </w:r>
      <w:proofErr w:type="gramStart"/>
      <w:r>
        <w:rPr>
          <w:sz w:val="24"/>
          <w:szCs w:val="24"/>
        </w:rPr>
        <w:t>product  of</w:t>
      </w:r>
      <w:proofErr w:type="gramEnd"/>
      <w:r>
        <w:rPr>
          <w:sz w:val="24"/>
          <w:szCs w:val="24"/>
        </w:rPr>
        <w:t xml:space="preserve"> nieuwe boodschap hebben, brengen ze het altijd op een leuke manier tot bij de consument</w:t>
      </w:r>
      <w:r w:rsidRPr="008109B2">
        <w:rPr>
          <w:sz w:val="24"/>
          <w:szCs w:val="24"/>
        </w:rPr>
        <w:t>.</w:t>
      </w:r>
      <w:r>
        <w:rPr>
          <w:sz w:val="24"/>
          <w:szCs w:val="24"/>
        </w:rPr>
        <w:t xml:space="preserve"> </w:t>
      </w:r>
      <w:r w:rsidRPr="008109B2">
        <w:rPr>
          <w:sz w:val="24"/>
          <w:szCs w:val="24"/>
        </w:rPr>
        <w:t xml:space="preserve"> Je</w:t>
      </w:r>
      <w:r>
        <w:rPr>
          <w:sz w:val="24"/>
          <w:szCs w:val="24"/>
        </w:rPr>
        <w:t xml:space="preserve"> kent zeker wel Coca Cola’s wereldbekende kerstcampagne. Dit jaar was het zelfs hun 100</w:t>
      </w:r>
      <w:r>
        <w:rPr>
          <w:sz w:val="24"/>
          <w:szCs w:val="24"/>
          <w:vertAlign w:val="superscript"/>
        </w:rPr>
        <w:t>e</w:t>
      </w:r>
      <w:r>
        <w:rPr>
          <w:sz w:val="24"/>
          <w:szCs w:val="24"/>
        </w:rPr>
        <w:t>.</w:t>
      </w:r>
      <w:r w:rsidRPr="008109B2">
        <w:rPr>
          <w:sz w:val="24"/>
          <w:szCs w:val="24"/>
        </w:rPr>
        <w:t xml:space="preserve"> </w:t>
      </w:r>
      <w:r>
        <w:rPr>
          <w:sz w:val="24"/>
          <w:szCs w:val="24"/>
        </w:rPr>
        <w:t xml:space="preserve">Op dit moment is er ook een campagne van </w:t>
      </w:r>
      <w:proofErr w:type="gramStart"/>
      <w:r>
        <w:rPr>
          <w:sz w:val="24"/>
          <w:szCs w:val="24"/>
        </w:rPr>
        <w:t>Coca Cola</w:t>
      </w:r>
      <w:proofErr w:type="gramEnd"/>
      <w:r>
        <w:rPr>
          <w:sz w:val="24"/>
          <w:szCs w:val="24"/>
        </w:rPr>
        <w:t xml:space="preserve"> aan de gang namelijk: </w:t>
      </w:r>
      <w:r w:rsidRPr="008109B2">
        <w:rPr>
          <w:sz w:val="24"/>
          <w:szCs w:val="24"/>
        </w:rPr>
        <w:t xml:space="preserve">“open </w:t>
      </w:r>
      <w:proofErr w:type="spellStart"/>
      <w:r w:rsidRPr="008109B2">
        <w:rPr>
          <w:sz w:val="24"/>
          <w:szCs w:val="24"/>
        </w:rPr>
        <w:t>to</w:t>
      </w:r>
      <w:proofErr w:type="spellEnd"/>
      <w:r w:rsidRPr="008109B2">
        <w:rPr>
          <w:sz w:val="24"/>
          <w:szCs w:val="24"/>
        </w:rPr>
        <w:t xml:space="preserve"> </w:t>
      </w:r>
      <w:proofErr w:type="spellStart"/>
      <w:r w:rsidRPr="008109B2">
        <w:rPr>
          <w:sz w:val="24"/>
          <w:szCs w:val="24"/>
        </w:rPr>
        <w:t>better</w:t>
      </w:r>
      <w:proofErr w:type="spellEnd"/>
      <w:r>
        <w:rPr>
          <w:sz w:val="24"/>
          <w:szCs w:val="24"/>
        </w:rPr>
        <w:t>” Ze willen met deze campagne de mensen aanspreken en zeggen dat we samen moeten werken voor een betere toekomst. Ze voeren ook nog grote campagnes uit voor Chaudfontaine.  H</w:t>
      </w:r>
      <w:r w:rsidRPr="008109B2">
        <w:rPr>
          <w:sz w:val="24"/>
          <w:szCs w:val="24"/>
        </w:rPr>
        <w:t>et</w:t>
      </w:r>
      <w:r>
        <w:rPr>
          <w:sz w:val="24"/>
          <w:szCs w:val="24"/>
        </w:rPr>
        <w:t xml:space="preserve"> maakt ook deel uit van het drankengamma van </w:t>
      </w:r>
      <w:proofErr w:type="gramStart"/>
      <w:r>
        <w:rPr>
          <w:sz w:val="24"/>
          <w:szCs w:val="24"/>
        </w:rPr>
        <w:t>Coca Cola</w:t>
      </w:r>
      <w:proofErr w:type="gramEnd"/>
      <w:r w:rsidRPr="008109B2">
        <w:rPr>
          <w:sz w:val="24"/>
          <w:szCs w:val="24"/>
        </w:rPr>
        <w:t>.</w:t>
      </w:r>
      <w:r>
        <w:rPr>
          <w:sz w:val="24"/>
          <w:szCs w:val="24"/>
        </w:rPr>
        <w:t xml:space="preserve"> Ze voeren een campagne uit rond de traagheid van water. Dus ze geloven nog in het merk en gaan er nog in investeren.</w:t>
      </w:r>
    </w:p>
    <w:p w14:paraId="6F2FC421" w14:textId="02E79A20" w:rsidR="00D802F1" w:rsidRPr="00841221" w:rsidRDefault="00841221" w:rsidP="00841221">
      <w:pPr>
        <w:keepNext/>
        <w:keepLines/>
        <w:spacing w:before="40" w:after="0"/>
        <w:outlineLvl w:val="2"/>
        <w:rPr>
          <w:rFonts w:ascii="Calibri Light" w:eastAsia="SimSun" w:hAnsi="Calibri Light" w:cs="Times New Roman"/>
          <w:color w:val="1F4D78"/>
          <w:sz w:val="24"/>
          <w:szCs w:val="24"/>
        </w:rPr>
      </w:pPr>
      <w:bookmarkStart w:id="50" w:name="_Toc66199887"/>
      <w:bookmarkStart w:id="51" w:name="_Toc66382830"/>
      <w:r w:rsidRPr="00841221">
        <w:rPr>
          <w:rFonts w:ascii="Calibri Light" w:eastAsia="SimSun" w:hAnsi="Calibri Light" w:cs="Times New Roman"/>
          <w:color w:val="1F4D78"/>
          <w:sz w:val="24"/>
          <w:szCs w:val="24"/>
        </w:rPr>
        <w:t xml:space="preserve">5.1.2. Het </w:t>
      </w:r>
      <w:proofErr w:type="spellStart"/>
      <w:r w:rsidRPr="00841221">
        <w:rPr>
          <w:rFonts w:ascii="Calibri Light" w:eastAsia="SimSun" w:hAnsi="Calibri Light" w:cs="Times New Roman"/>
          <w:color w:val="1F4D78"/>
          <w:sz w:val="24"/>
          <w:szCs w:val="24"/>
        </w:rPr>
        <w:t>Belgian</w:t>
      </w:r>
      <w:proofErr w:type="spellEnd"/>
      <w:r w:rsidRPr="00841221">
        <w:rPr>
          <w:rFonts w:ascii="Calibri Light" w:eastAsia="SimSun" w:hAnsi="Calibri Light" w:cs="Times New Roman"/>
          <w:color w:val="1F4D78"/>
          <w:sz w:val="24"/>
          <w:szCs w:val="24"/>
        </w:rPr>
        <w:t xml:space="preserve"> </w:t>
      </w:r>
      <w:proofErr w:type="spellStart"/>
      <w:r w:rsidRPr="00841221">
        <w:rPr>
          <w:rFonts w:ascii="Calibri Light" w:eastAsia="SimSun" w:hAnsi="Calibri Light" w:cs="Times New Roman"/>
          <w:color w:val="1F4D78"/>
          <w:sz w:val="24"/>
          <w:szCs w:val="24"/>
        </w:rPr>
        <w:t>Pledge</w:t>
      </w:r>
      <w:proofErr w:type="spellEnd"/>
      <w:r w:rsidRPr="00841221">
        <w:rPr>
          <w:rFonts w:ascii="Calibri Light" w:eastAsia="SimSun" w:hAnsi="Calibri Light" w:cs="Times New Roman"/>
          <w:color w:val="1F4D78"/>
          <w:sz w:val="24"/>
          <w:szCs w:val="24"/>
        </w:rPr>
        <w:t>:</w:t>
      </w:r>
      <w:bookmarkEnd w:id="50"/>
      <w:bookmarkEnd w:id="51"/>
      <w:r w:rsidR="00D802F1" w:rsidRPr="008C2819">
        <w:rPr>
          <w:b/>
          <w:noProof/>
          <w:u w:val="single"/>
          <w:lang w:eastAsia="nl-BE"/>
        </w:rPr>
        <w:drawing>
          <wp:anchor distT="0" distB="0" distL="114300" distR="114300" simplePos="0" relativeHeight="251673600" behindDoc="1" locked="0" layoutInCell="1" allowOverlap="1" wp14:anchorId="10EC2B58" wp14:editId="4F478823">
            <wp:simplePos x="0" y="0"/>
            <wp:positionH relativeFrom="margin">
              <wp:posOffset>4303395</wp:posOffset>
            </wp:positionH>
            <wp:positionV relativeFrom="paragraph">
              <wp:posOffset>25400</wp:posOffset>
            </wp:positionV>
            <wp:extent cx="2036445" cy="891540"/>
            <wp:effectExtent l="0" t="0" r="1905" b="3810"/>
            <wp:wrapThrough wrapText="bothSides">
              <wp:wrapPolygon edited="0">
                <wp:start x="0" y="0"/>
                <wp:lineTo x="0" y="21231"/>
                <wp:lineTo x="21418" y="21231"/>
                <wp:lineTo x="2141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6445" cy="891540"/>
                    </a:xfrm>
                    <a:prstGeom prst="rect">
                      <a:avLst/>
                    </a:prstGeom>
                  </pic:spPr>
                </pic:pic>
              </a:graphicData>
            </a:graphic>
            <wp14:sizeRelH relativeFrom="page">
              <wp14:pctWidth>0</wp14:pctWidth>
            </wp14:sizeRelH>
            <wp14:sizeRelV relativeFrom="page">
              <wp14:pctHeight>0</wp14:pctHeight>
            </wp14:sizeRelV>
          </wp:anchor>
        </w:drawing>
      </w:r>
    </w:p>
    <w:p w14:paraId="1684133D" w14:textId="4166FB6C" w:rsidR="00D802F1" w:rsidRDefault="00D802F1" w:rsidP="00D802F1">
      <w:pPr>
        <w:jc w:val="both"/>
        <w:rPr>
          <w:sz w:val="24"/>
          <w:szCs w:val="24"/>
        </w:rPr>
      </w:pPr>
      <w:r>
        <w:rPr>
          <w:sz w:val="24"/>
          <w:szCs w:val="24"/>
        </w:rPr>
        <w:t>Coca Cola mag</w:t>
      </w:r>
      <w:r w:rsidRPr="00A00C76">
        <w:rPr>
          <w:sz w:val="24"/>
          <w:szCs w:val="24"/>
        </w:rPr>
        <w:t xml:space="preserve"> al meer dan 50 jaar </w:t>
      </w:r>
      <w:r>
        <w:rPr>
          <w:sz w:val="24"/>
          <w:szCs w:val="24"/>
        </w:rPr>
        <w:t xml:space="preserve">geen rechtstreekse </w:t>
      </w:r>
      <w:proofErr w:type="gramStart"/>
      <w:r>
        <w:rPr>
          <w:sz w:val="24"/>
          <w:szCs w:val="24"/>
        </w:rPr>
        <w:t>reclame  maken</w:t>
      </w:r>
      <w:proofErr w:type="gramEnd"/>
      <w:r>
        <w:rPr>
          <w:sz w:val="24"/>
          <w:szCs w:val="24"/>
        </w:rPr>
        <w:t xml:space="preserve"> voor kinderen die jonger zijn </w:t>
      </w:r>
      <w:r w:rsidRPr="00A00C76">
        <w:rPr>
          <w:sz w:val="24"/>
          <w:szCs w:val="24"/>
        </w:rPr>
        <w:t xml:space="preserve"> dan 12 jaar</w:t>
      </w:r>
      <w:r>
        <w:rPr>
          <w:sz w:val="24"/>
          <w:szCs w:val="24"/>
        </w:rPr>
        <w:t xml:space="preserve">. Het mag enkel als hun product beantwoordt aan specifieke nutritionele eigenschappen (= de hoeveelheid energie een product aanbrengt). Voor diegene die het zich afvroegen, </w:t>
      </w:r>
      <w:proofErr w:type="gramStart"/>
      <w:r>
        <w:rPr>
          <w:sz w:val="24"/>
          <w:szCs w:val="24"/>
        </w:rPr>
        <w:t>Coca Cola</w:t>
      </w:r>
      <w:proofErr w:type="gramEnd"/>
      <w:r>
        <w:rPr>
          <w:sz w:val="24"/>
          <w:szCs w:val="24"/>
        </w:rPr>
        <w:t xml:space="preserve"> is niet de enigste onderneming die geen rechtstreekse reclame mag maken voor kinderen onder de 12 jaar. Er zijn</w:t>
      </w:r>
      <w:r w:rsidRPr="00A00C76">
        <w:rPr>
          <w:sz w:val="24"/>
          <w:szCs w:val="24"/>
        </w:rPr>
        <w:t xml:space="preserve"> 54 grote ondernemingen </w:t>
      </w:r>
      <w:r>
        <w:rPr>
          <w:sz w:val="24"/>
          <w:szCs w:val="24"/>
        </w:rPr>
        <w:t>(</w:t>
      </w:r>
      <w:r w:rsidRPr="00A00C76">
        <w:rPr>
          <w:sz w:val="24"/>
          <w:szCs w:val="24"/>
        </w:rPr>
        <w:t>in de voedingssector</w:t>
      </w:r>
      <w:r>
        <w:rPr>
          <w:sz w:val="24"/>
          <w:szCs w:val="24"/>
        </w:rPr>
        <w:t>)</w:t>
      </w:r>
      <w:r w:rsidRPr="00A00C76">
        <w:rPr>
          <w:sz w:val="24"/>
          <w:szCs w:val="24"/>
        </w:rPr>
        <w:t xml:space="preserve"> </w:t>
      </w:r>
      <w:r>
        <w:rPr>
          <w:sz w:val="24"/>
          <w:szCs w:val="24"/>
        </w:rPr>
        <w:t xml:space="preserve">die hetzelfde hebben als </w:t>
      </w:r>
      <w:proofErr w:type="gramStart"/>
      <w:r>
        <w:rPr>
          <w:sz w:val="24"/>
          <w:szCs w:val="24"/>
        </w:rPr>
        <w:t>Coca Cola</w:t>
      </w:r>
      <w:proofErr w:type="gramEnd"/>
      <w:r>
        <w:rPr>
          <w:sz w:val="24"/>
          <w:szCs w:val="24"/>
        </w:rPr>
        <w:t>. Zij</w:t>
      </w:r>
      <w:r w:rsidRPr="00A00C76">
        <w:rPr>
          <w:sz w:val="24"/>
          <w:szCs w:val="24"/>
        </w:rPr>
        <w:t xml:space="preserve"> </w:t>
      </w:r>
      <w:r>
        <w:rPr>
          <w:sz w:val="24"/>
          <w:szCs w:val="24"/>
        </w:rPr>
        <w:t>willen minder suikers, vet en zout</w:t>
      </w:r>
      <w:r w:rsidRPr="00A00C76">
        <w:rPr>
          <w:sz w:val="24"/>
          <w:szCs w:val="24"/>
        </w:rPr>
        <w:t xml:space="preserve">. </w:t>
      </w:r>
      <w:proofErr w:type="gramStart"/>
      <w:r>
        <w:rPr>
          <w:sz w:val="24"/>
          <w:szCs w:val="24"/>
        </w:rPr>
        <w:t>Coca Cola</w:t>
      </w:r>
      <w:proofErr w:type="gramEnd"/>
      <w:r>
        <w:rPr>
          <w:sz w:val="24"/>
          <w:szCs w:val="24"/>
        </w:rPr>
        <w:t xml:space="preserve"> doet zelfs nog meer. Ze voeren geen campagne uit die gericht zijn naar jongeren onder 12</w:t>
      </w:r>
      <w:r w:rsidR="00841221">
        <w:rPr>
          <w:sz w:val="24"/>
          <w:szCs w:val="24"/>
        </w:rPr>
        <w:t>.</w:t>
      </w:r>
    </w:p>
    <w:p w14:paraId="0D2FF33D" w14:textId="77777777" w:rsidR="00841221" w:rsidRPr="00841221" w:rsidRDefault="00841221" w:rsidP="00841221">
      <w:pPr>
        <w:keepNext/>
        <w:keepLines/>
        <w:spacing w:before="40" w:after="0"/>
        <w:outlineLvl w:val="2"/>
        <w:rPr>
          <w:rFonts w:ascii="Calibri Light" w:eastAsia="SimSun" w:hAnsi="Calibri Light" w:cs="Times New Roman"/>
          <w:color w:val="1F4D78"/>
          <w:sz w:val="24"/>
          <w:szCs w:val="24"/>
        </w:rPr>
      </w:pPr>
      <w:bookmarkStart w:id="52" w:name="_Toc66199889"/>
      <w:bookmarkStart w:id="53" w:name="_Toc66382831"/>
      <w:r w:rsidRPr="00841221">
        <w:rPr>
          <w:rFonts w:ascii="Calibri Light" w:eastAsia="SimSun" w:hAnsi="Calibri Light" w:cs="Times New Roman"/>
          <w:color w:val="1F4D78"/>
          <w:sz w:val="24"/>
          <w:szCs w:val="24"/>
        </w:rPr>
        <w:t xml:space="preserve">5.1.3. </w:t>
      </w:r>
      <w:proofErr w:type="spellStart"/>
      <w:r w:rsidRPr="00841221">
        <w:rPr>
          <w:rFonts w:ascii="Calibri Light" w:eastAsia="SimSun" w:hAnsi="Calibri Light" w:cs="Times New Roman"/>
          <w:color w:val="1F4D78"/>
          <w:sz w:val="24"/>
          <w:szCs w:val="24"/>
        </w:rPr>
        <w:t>Awards</w:t>
      </w:r>
      <w:proofErr w:type="spellEnd"/>
      <w:r w:rsidRPr="00841221">
        <w:rPr>
          <w:rFonts w:ascii="Calibri Light" w:eastAsia="SimSun" w:hAnsi="Calibri Light" w:cs="Times New Roman"/>
          <w:color w:val="1F4D78"/>
          <w:sz w:val="24"/>
          <w:szCs w:val="24"/>
        </w:rPr>
        <w:t xml:space="preserve"> </w:t>
      </w:r>
      <w:r w:rsidRPr="00841221">
        <w:rPr>
          <w:rFonts w:ascii="Calibri Light" w:eastAsia="SimSun" w:hAnsi="Calibri Light" w:cs="Times New Roman"/>
          <w:color w:val="1F4D78"/>
          <w:sz w:val="24"/>
          <w:szCs w:val="24"/>
          <w:lang w:val="nl-NL"/>
        </w:rPr>
        <w:t>voor</w:t>
      </w:r>
      <w:r w:rsidRPr="00841221">
        <w:rPr>
          <w:rFonts w:ascii="Calibri Light" w:eastAsia="SimSun" w:hAnsi="Calibri Light" w:cs="Times New Roman"/>
          <w:color w:val="1F4D78"/>
          <w:sz w:val="24"/>
          <w:szCs w:val="24"/>
        </w:rPr>
        <w:t xml:space="preserve"> campagnes en marketing</w:t>
      </w:r>
      <w:bookmarkEnd w:id="52"/>
      <w:bookmarkEnd w:id="53"/>
      <w:r w:rsidRPr="00841221">
        <w:rPr>
          <w:rFonts w:ascii="Calibri Light" w:eastAsia="SimSun" w:hAnsi="Calibri Light" w:cs="Times New Roman"/>
          <w:color w:val="1F4D78"/>
          <w:sz w:val="24"/>
          <w:szCs w:val="24"/>
        </w:rPr>
        <w:t> </w:t>
      </w:r>
    </w:p>
    <w:p w14:paraId="0BC6CFC1" w14:textId="77777777" w:rsidR="00D802F1" w:rsidRDefault="00D802F1" w:rsidP="00D802F1">
      <w:pPr>
        <w:jc w:val="both"/>
        <w:rPr>
          <w:sz w:val="24"/>
          <w:szCs w:val="24"/>
        </w:rPr>
      </w:pPr>
      <w:r>
        <w:rPr>
          <w:noProof/>
          <w:lang w:eastAsia="nl-BE"/>
        </w:rPr>
        <w:drawing>
          <wp:anchor distT="0" distB="0" distL="114300" distR="114300" simplePos="0" relativeHeight="251675648" behindDoc="1" locked="0" layoutInCell="1" allowOverlap="1" wp14:anchorId="063E9743" wp14:editId="2A3D9213">
            <wp:simplePos x="0" y="0"/>
            <wp:positionH relativeFrom="column">
              <wp:posOffset>727710</wp:posOffset>
            </wp:positionH>
            <wp:positionV relativeFrom="paragraph">
              <wp:posOffset>1089660</wp:posOffset>
            </wp:positionV>
            <wp:extent cx="3228975" cy="1210310"/>
            <wp:effectExtent l="0" t="0" r="9525" b="8890"/>
            <wp:wrapThrough wrapText="bothSides">
              <wp:wrapPolygon edited="0">
                <wp:start x="0" y="0"/>
                <wp:lineTo x="0" y="21419"/>
                <wp:lineTo x="21536" y="21419"/>
                <wp:lineTo x="21536" y="0"/>
                <wp:lineTo x="0" y="0"/>
              </wp:wrapPolygon>
            </wp:wrapThrough>
            <wp:docPr id="9" name="Afbeelding 9" descr="https://nl.coca-cola.be/content/dam/one/be/nl/lead/2020/news-article/bronzen-award-‘fanta-haunted-by-the-dark’/fanta-halloween-2019-award-lea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l.coca-cola.be/content/dam/one/be/nl/lead/2020/news-article/bronzen-award-‘fanta-haunted-by-the-dark’/fanta-halloween-2019-award-lead-n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4624" behindDoc="1" locked="0" layoutInCell="1" allowOverlap="1" wp14:anchorId="1719A73D" wp14:editId="4E319BD0">
            <wp:simplePos x="0" y="0"/>
            <wp:positionH relativeFrom="column">
              <wp:posOffset>4300855</wp:posOffset>
            </wp:positionH>
            <wp:positionV relativeFrom="paragraph">
              <wp:posOffset>922655</wp:posOffset>
            </wp:positionV>
            <wp:extent cx="1459865" cy="1266190"/>
            <wp:effectExtent l="0" t="0" r="6985" b="0"/>
            <wp:wrapThrough wrapText="bothSides">
              <wp:wrapPolygon edited="0">
                <wp:start x="0" y="0"/>
                <wp:lineTo x="0" y="21123"/>
                <wp:lineTo x="21421" y="21123"/>
                <wp:lineTo x="21421" y="0"/>
                <wp:lineTo x="0" y="0"/>
              </wp:wrapPolygon>
            </wp:wrapThrough>
            <wp:docPr id="10" name="Afbeelding 10" descr="Coca Cola Osca Aluminium Award - Coca Cola Award Transparent PNG - 1180x67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a Cola Osca Aluminium Award - Coca Cola Award Transparent PNG - 1180x675  - Free Download on N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986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Zoals je ondertussen wel weet, is </w:t>
      </w:r>
      <w:proofErr w:type="gramStart"/>
      <w:r>
        <w:rPr>
          <w:sz w:val="24"/>
          <w:szCs w:val="24"/>
        </w:rPr>
        <w:t>Coca Cola</w:t>
      </w:r>
      <w:proofErr w:type="gramEnd"/>
      <w:r>
        <w:rPr>
          <w:sz w:val="24"/>
          <w:szCs w:val="24"/>
        </w:rPr>
        <w:t xml:space="preserve"> veel bezig met campagnes. Ze hebben ook al veel </w:t>
      </w:r>
      <w:proofErr w:type="spellStart"/>
      <w:r>
        <w:rPr>
          <w:sz w:val="24"/>
          <w:szCs w:val="24"/>
        </w:rPr>
        <w:t>awards</w:t>
      </w:r>
      <w:proofErr w:type="spellEnd"/>
      <w:r>
        <w:rPr>
          <w:sz w:val="24"/>
          <w:szCs w:val="24"/>
        </w:rPr>
        <w:t xml:space="preserve"> gewonnen. </w:t>
      </w:r>
      <w:r w:rsidRPr="00E818D3">
        <w:rPr>
          <w:sz w:val="24"/>
          <w:szCs w:val="24"/>
        </w:rPr>
        <w:t xml:space="preserve">Lim </w:t>
      </w:r>
      <w:proofErr w:type="spellStart"/>
      <w:r w:rsidRPr="00E818D3">
        <w:rPr>
          <w:sz w:val="24"/>
          <w:szCs w:val="24"/>
        </w:rPr>
        <w:t>Kean</w:t>
      </w:r>
      <w:proofErr w:type="spellEnd"/>
      <w:r w:rsidRPr="00E818D3">
        <w:rPr>
          <w:sz w:val="24"/>
          <w:szCs w:val="24"/>
        </w:rPr>
        <w:t xml:space="preserve"> </w:t>
      </w:r>
      <w:proofErr w:type="spellStart"/>
      <w:r w:rsidRPr="00E818D3">
        <w:rPr>
          <w:sz w:val="24"/>
          <w:szCs w:val="24"/>
        </w:rPr>
        <w:t>Yew</w:t>
      </w:r>
      <w:proofErr w:type="spellEnd"/>
      <w:r w:rsidRPr="00E818D3">
        <w:rPr>
          <w:sz w:val="24"/>
          <w:szCs w:val="24"/>
        </w:rPr>
        <w:t xml:space="preserve"> is de marketing director (van </w:t>
      </w:r>
      <w:proofErr w:type="gramStart"/>
      <w:r w:rsidRPr="00E818D3">
        <w:rPr>
          <w:sz w:val="24"/>
          <w:szCs w:val="24"/>
        </w:rPr>
        <w:t>Coca Cola</w:t>
      </w:r>
      <w:proofErr w:type="gramEnd"/>
      <w:r w:rsidRPr="00E818D3">
        <w:rPr>
          <w:sz w:val="24"/>
          <w:szCs w:val="24"/>
        </w:rPr>
        <w:t xml:space="preserve">) in Singapore en Maleisië. </w:t>
      </w:r>
      <w:r w:rsidRPr="00BF2541">
        <w:rPr>
          <w:sz w:val="24"/>
          <w:szCs w:val="24"/>
        </w:rPr>
        <w:t xml:space="preserve">Voor de </w:t>
      </w:r>
      <w:proofErr w:type="gramStart"/>
      <w:r w:rsidRPr="00BF2541">
        <w:rPr>
          <w:sz w:val="24"/>
          <w:szCs w:val="24"/>
        </w:rPr>
        <w:t>campagne :</w:t>
      </w:r>
      <w:proofErr w:type="gramEnd"/>
      <w:r w:rsidRPr="00BF2541">
        <w:rPr>
          <w:sz w:val="24"/>
          <w:szCs w:val="24"/>
        </w:rPr>
        <w:t xml:space="preserve">” Fanta </w:t>
      </w:r>
      <w:proofErr w:type="spellStart"/>
      <w:r w:rsidRPr="00BF2541">
        <w:rPr>
          <w:sz w:val="24"/>
          <w:szCs w:val="24"/>
        </w:rPr>
        <w:t>haunted</w:t>
      </w:r>
      <w:proofErr w:type="spellEnd"/>
      <w:r w:rsidRPr="00BF2541">
        <w:rPr>
          <w:sz w:val="24"/>
          <w:szCs w:val="24"/>
        </w:rPr>
        <w:t xml:space="preserve"> by </w:t>
      </w:r>
      <w:proofErr w:type="spellStart"/>
      <w:r w:rsidRPr="00BF2541">
        <w:rPr>
          <w:sz w:val="24"/>
          <w:szCs w:val="24"/>
        </w:rPr>
        <w:t>the</w:t>
      </w:r>
      <w:proofErr w:type="spellEnd"/>
      <w:r w:rsidRPr="00BF2541">
        <w:rPr>
          <w:sz w:val="24"/>
          <w:szCs w:val="24"/>
        </w:rPr>
        <w:t xml:space="preserve"> </w:t>
      </w:r>
      <w:proofErr w:type="spellStart"/>
      <w:r w:rsidRPr="00BF2541">
        <w:rPr>
          <w:sz w:val="24"/>
          <w:szCs w:val="24"/>
        </w:rPr>
        <w:t>dark</w:t>
      </w:r>
      <w:proofErr w:type="spellEnd"/>
      <w:r w:rsidRPr="00BF2541">
        <w:rPr>
          <w:sz w:val="24"/>
          <w:szCs w:val="24"/>
        </w:rPr>
        <w:t>”</w:t>
      </w:r>
      <w:r>
        <w:rPr>
          <w:sz w:val="24"/>
          <w:szCs w:val="24"/>
        </w:rPr>
        <w:t xml:space="preserve"> in 2020</w:t>
      </w:r>
      <w:r w:rsidRPr="00BF2541">
        <w:rPr>
          <w:sz w:val="24"/>
          <w:szCs w:val="24"/>
        </w:rPr>
        <w:t xml:space="preserve"> </w:t>
      </w:r>
      <w:r>
        <w:rPr>
          <w:sz w:val="24"/>
          <w:szCs w:val="24"/>
        </w:rPr>
        <w:t>werden ze 3</w:t>
      </w:r>
      <w:r w:rsidRPr="00BF2541">
        <w:rPr>
          <w:sz w:val="24"/>
          <w:szCs w:val="24"/>
          <w:vertAlign w:val="superscript"/>
        </w:rPr>
        <w:t>de</w:t>
      </w:r>
      <w:r>
        <w:rPr>
          <w:sz w:val="24"/>
          <w:szCs w:val="24"/>
        </w:rPr>
        <w:t>, dus een bronzen award.</w:t>
      </w:r>
      <w:r w:rsidRPr="00BF2541">
        <w:rPr>
          <w:sz w:val="24"/>
          <w:szCs w:val="24"/>
        </w:rPr>
        <w:t xml:space="preserve"> </w:t>
      </w:r>
      <w:r>
        <w:rPr>
          <w:sz w:val="24"/>
          <w:szCs w:val="24"/>
        </w:rPr>
        <w:t xml:space="preserve"> Hij heeft ook al de award voor marketing innovator van het jaar gewonnen. </w:t>
      </w:r>
    </w:p>
    <w:p w14:paraId="651CD309" w14:textId="77777777" w:rsidR="00D802F1" w:rsidRDefault="00D802F1" w:rsidP="00D802F1">
      <w:pPr>
        <w:jc w:val="both"/>
        <w:rPr>
          <w:sz w:val="24"/>
          <w:szCs w:val="24"/>
        </w:rPr>
      </w:pPr>
    </w:p>
    <w:p w14:paraId="1DD8FBC1" w14:textId="77777777" w:rsidR="00D802F1" w:rsidRDefault="00D802F1" w:rsidP="00D802F1">
      <w:pPr>
        <w:jc w:val="both"/>
        <w:rPr>
          <w:sz w:val="24"/>
          <w:szCs w:val="24"/>
        </w:rPr>
      </w:pPr>
    </w:p>
    <w:p w14:paraId="283EDBC7" w14:textId="77777777" w:rsidR="00D802F1" w:rsidRDefault="00D802F1" w:rsidP="00D802F1">
      <w:pPr>
        <w:jc w:val="both"/>
        <w:rPr>
          <w:sz w:val="24"/>
          <w:szCs w:val="24"/>
        </w:rPr>
      </w:pPr>
    </w:p>
    <w:p w14:paraId="0E8231C5" w14:textId="77777777" w:rsidR="00D802F1" w:rsidRDefault="00D802F1" w:rsidP="00D802F1">
      <w:pPr>
        <w:jc w:val="both"/>
        <w:rPr>
          <w:sz w:val="24"/>
          <w:szCs w:val="24"/>
        </w:rPr>
      </w:pPr>
    </w:p>
    <w:p w14:paraId="3D13F002" w14:textId="77777777" w:rsidR="00841221" w:rsidRPr="00841221" w:rsidRDefault="00841221" w:rsidP="00841221">
      <w:pPr>
        <w:keepNext/>
        <w:keepLines/>
        <w:spacing w:before="40" w:after="0"/>
        <w:outlineLvl w:val="1"/>
        <w:rPr>
          <w:rFonts w:ascii="Calibri" w:eastAsia="SimSun" w:hAnsi="Calibri" w:cs="Times New Roman"/>
          <w:color w:val="2E74B5"/>
          <w:sz w:val="26"/>
          <w:szCs w:val="26"/>
        </w:rPr>
      </w:pPr>
      <w:bookmarkStart w:id="54" w:name="_Toc66199890"/>
      <w:bookmarkStart w:id="55" w:name="_Toc66382832"/>
      <w:r w:rsidRPr="00841221">
        <w:rPr>
          <w:rFonts w:ascii="Calibri Light" w:eastAsia="SimSun" w:hAnsi="Calibri Light" w:cs="Times New Roman"/>
          <w:color w:val="2E74B5"/>
          <w:sz w:val="26"/>
          <w:szCs w:val="26"/>
        </w:rPr>
        <w:lastRenderedPageBreak/>
        <w:t>5.2. Imago:</w:t>
      </w:r>
      <w:bookmarkEnd w:id="54"/>
      <w:bookmarkEnd w:id="55"/>
    </w:p>
    <w:p w14:paraId="4FB9603C" w14:textId="20B23B59" w:rsidR="00D802F1" w:rsidRDefault="00D802F1" w:rsidP="00D802F1">
      <w:pPr>
        <w:jc w:val="both"/>
        <w:rPr>
          <w:sz w:val="24"/>
          <w:szCs w:val="24"/>
        </w:rPr>
      </w:pPr>
      <w:r>
        <w:rPr>
          <w:noProof/>
          <w:lang w:eastAsia="nl-BE"/>
        </w:rPr>
        <w:drawing>
          <wp:anchor distT="0" distB="0" distL="114300" distR="114300" simplePos="0" relativeHeight="251676672" behindDoc="1" locked="0" layoutInCell="1" allowOverlap="1" wp14:anchorId="60334D6E" wp14:editId="2B2E711E">
            <wp:simplePos x="0" y="0"/>
            <wp:positionH relativeFrom="column">
              <wp:posOffset>5796280</wp:posOffset>
            </wp:positionH>
            <wp:positionV relativeFrom="paragraph">
              <wp:posOffset>552450</wp:posOffset>
            </wp:positionV>
            <wp:extent cx="800100" cy="1200150"/>
            <wp:effectExtent l="0" t="0" r="0" b="0"/>
            <wp:wrapThrough wrapText="bothSides">
              <wp:wrapPolygon edited="0">
                <wp:start x="0" y="0"/>
                <wp:lineTo x="0" y="21257"/>
                <wp:lineTo x="21086" y="21257"/>
                <wp:lineTo x="21086" y="0"/>
                <wp:lineTo x="0" y="0"/>
              </wp:wrapPolygon>
            </wp:wrapThrough>
            <wp:docPr id="11" name="Afbeelding 11" descr="Ingrediënten Coca-Cola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rediënten Coca-Cola ligh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Coca Cola wilt zoals elke onderneming een zo goed mogelijke </w:t>
      </w:r>
      <w:proofErr w:type="gramStart"/>
      <w:r>
        <w:rPr>
          <w:sz w:val="24"/>
          <w:szCs w:val="24"/>
        </w:rPr>
        <w:t>reputatie  hebben</w:t>
      </w:r>
      <w:proofErr w:type="gramEnd"/>
      <w:r>
        <w:rPr>
          <w:sz w:val="24"/>
          <w:szCs w:val="24"/>
        </w:rPr>
        <w:t xml:space="preserve">. </w:t>
      </w:r>
      <w:proofErr w:type="gramStart"/>
      <w:r>
        <w:rPr>
          <w:sz w:val="24"/>
          <w:szCs w:val="24"/>
        </w:rPr>
        <w:t>ze</w:t>
      </w:r>
      <w:proofErr w:type="gramEnd"/>
      <w:r>
        <w:rPr>
          <w:sz w:val="24"/>
          <w:szCs w:val="24"/>
        </w:rPr>
        <w:t xml:space="preserve"> willen liefst een goed imago hebben. Maar ze hebben ook een negatief imago: hun imago als dikmaker. Maar daar hebben ze oplossingen voor. Bijvoorbeeld de </w:t>
      </w:r>
      <w:proofErr w:type="gramStart"/>
      <w:r>
        <w:rPr>
          <w:sz w:val="24"/>
          <w:szCs w:val="24"/>
        </w:rPr>
        <w:t>Coca Cola</w:t>
      </w:r>
      <w:proofErr w:type="gramEnd"/>
      <w:r>
        <w:rPr>
          <w:sz w:val="24"/>
          <w:szCs w:val="24"/>
        </w:rPr>
        <w:t xml:space="preserve"> light taste. Daar zouden geen suikers en geen calorieën inzitten. Wat nog negatief is voor hun </w:t>
      </w:r>
      <w:proofErr w:type="gramStart"/>
      <w:r>
        <w:rPr>
          <w:sz w:val="24"/>
          <w:szCs w:val="24"/>
        </w:rPr>
        <w:t>imago :</w:t>
      </w:r>
      <w:proofErr w:type="gramEnd"/>
      <w:r>
        <w:rPr>
          <w:sz w:val="24"/>
          <w:szCs w:val="24"/>
        </w:rPr>
        <w:t xml:space="preserve"> Ze zouden 8 miljoen euro betaald hebben aan wetenschappers voor een positieve invloed op hun imago.  </w:t>
      </w:r>
    </w:p>
    <w:p w14:paraId="1A7E8BF5" w14:textId="77777777" w:rsidR="00841221" w:rsidRPr="00841221" w:rsidRDefault="00841221" w:rsidP="00841221">
      <w:pPr>
        <w:keepNext/>
        <w:keepLines/>
        <w:spacing w:before="40" w:after="0"/>
        <w:outlineLvl w:val="2"/>
        <w:rPr>
          <w:rFonts w:ascii="Calibri Light" w:eastAsia="SimSun" w:hAnsi="Calibri Light" w:cs="Times New Roman"/>
          <w:color w:val="1F4D78"/>
          <w:sz w:val="24"/>
          <w:szCs w:val="24"/>
        </w:rPr>
      </w:pPr>
      <w:bookmarkStart w:id="56" w:name="_Toc66199891"/>
      <w:bookmarkStart w:id="57" w:name="_Toc66382833"/>
      <w:r w:rsidRPr="00841221">
        <w:rPr>
          <w:rFonts w:ascii="Calibri Light" w:eastAsia="SimSun" w:hAnsi="Calibri Light" w:cs="Times New Roman"/>
          <w:color w:val="1F4D78"/>
          <w:sz w:val="24"/>
          <w:szCs w:val="24"/>
        </w:rPr>
        <w:t>5.2.1. Voorbeelden van werken aan een beter imago:</w:t>
      </w:r>
      <w:bookmarkEnd w:id="56"/>
      <w:bookmarkEnd w:id="57"/>
    </w:p>
    <w:p w14:paraId="47281A55" w14:textId="77777777" w:rsidR="00D802F1" w:rsidRPr="00856A53" w:rsidRDefault="00D802F1" w:rsidP="00D802F1">
      <w:pPr>
        <w:jc w:val="both"/>
        <w:rPr>
          <w:i/>
          <w:iCs/>
          <w:sz w:val="24"/>
          <w:szCs w:val="24"/>
          <w:u w:val="single"/>
        </w:rPr>
      </w:pPr>
      <w:r w:rsidRPr="00856A53">
        <w:rPr>
          <w:i/>
          <w:iCs/>
          <w:sz w:val="24"/>
          <w:szCs w:val="24"/>
          <w:u w:val="single"/>
        </w:rPr>
        <w:t xml:space="preserve">Meer vrouwen op de werkvloer voor een beter imago: </w:t>
      </w:r>
    </w:p>
    <w:p w14:paraId="6887002D" w14:textId="77777777" w:rsidR="00D802F1" w:rsidRDefault="00D802F1" w:rsidP="00D802F1">
      <w:pPr>
        <w:jc w:val="both"/>
        <w:rPr>
          <w:sz w:val="24"/>
          <w:szCs w:val="24"/>
        </w:rPr>
      </w:pPr>
      <w:proofErr w:type="gramStart"/>
      <w:r>
        <w:rPr>
          <w:sz w:val="24"/>
          <w:szCs w:val="24"/>
        </w:rPr>
        <w:t>Coca Cola</w:t>
      </w:r>
      <w:proofErr w:type="gramEnd"/>
      <w:r>
        <w:rPr>
          <w:sz w:val="24"/>
          <w:szCs w:val="24"/>
        </w:rPr>
        <w:t xml:space="preserve"> wilt meer vrouwen naar het topmanagement laten doorgroeien. Bij </w:t>
      </w:r>
      <w:proofErr w:type="gramStart"/>
      <w:r>
        <w:rPr>
          <w:sz w:val="24"/>
          <w:szCs w:val="24"/>
        </w:rPr>
        <w:t>Coca Cola</w:t>
      </w:r>
      <w:proofErr w:type="gramEnd"/>
      <w:r>
        <w:rPr>
          <w:sz w:val="24"/>
          <w:szCs w:val="24"/>
        </w:rPr>
        <w:t xml:space="preserve"> kreeg de eerste vrouw in België de titel “CIO OF THE YEAR”. </w:t>
      </w:r>
      <w:proofErr w:type="gramStart"/>
      <w:r>
        <w:rPr>
          <w:sz w:val="24"/>
          <w:szCs w:val="24"/>
        </w:rPr>
        <w:t>hun</w:t>
      </w:r>
      <w:proofErr w:type="gramEnd"/>
      <w:r>
        <w:rPr>
          <w:sz w:val="24"/>
          <w:szCs w:val="24"/>
        </w:rPr>
        <w:t xml:space="preserve"> marketingafdeling bestaat al uit 70% vrouwen. </w:t>
      </w:r>
    </w:p>
    <w:p w14:paraId="1E1E9B43" w14:textId="77777777" w:rsidR="00D802F1" w:rsidRPr="00D45515" w:rsidRDefault="00D802F1" w:rsidP="00D802F1">
      <w:pPr>
        <w:jc w:val="both"/>
        <w:rPr>
          <w:i/>
          <w:iCs/>
          <w:sz w:val="24"/>
          <w:szCs w:val="24"/>
        </w:rPr>
      </w:pPr>
      <w:r w:rsidRPr="00D45515">
        <w:rPr>
          <w:i/>
          <w:iCs/>
          <w:sz w:val="24"/>
          <w:szCs w:val="24"/>
        </w:rPr>
        <w:t>Minder discriminatie en racisme:</w:t>
      </w:r>
    </w:p>
    <w:p w14:paraId="173715CF" w14:textId="77777777" w:rsidR="00D802F1" w:rsidRDefault="00D802F1" w:rsidP="00D802F1">
      <w:pPr>
        <w:jc w:val="both"/>
        <w:rPr>
          <w:sz w:val="24"/>
          <w:szCs w:val="24"/>
        </w:rPr>
      </w:pPr>
      <w:r w:rsidRPr="00115AF1">
        <w:rPr>
          <w:sz w:val="24"/>
          <w:szCs w:val="24"/>
        </w:rPr>
        <w:t xml:space="preserve">“Er is geen plaats voor racisme in onze wereld, en er is geen plaats voor racisme op sociale media”, zei </w:t>
      </w:r>
      <w:proofErr w:type="spellStart"/>
      <w:r w:rsidRPr="00115AF1">
        <w:rPr>
          <w:sz w:val="24"/>
          <w:szCs w:val="24"/>
        </w:rPr>
        <w:t>Quincey</w:t>
      </w:r>
      <w:proofErr w:type="spellEnd"/>
      <w:r w:rsidRPr="00115AF1">
        <w:rPr>
          <w:sz w:val="24"/>
          <w:szCs w:val="24"/>
        </w:rPr>
        <w:t xml:space="preserve"> in een verklaring. “We zullen deze periode gebruiken om ons reclamebeleid onder de loep te nemen en na te gaan of er aanpassingen nodig zijn. We verwachten ook meer verantwoordelijkheidszin en transparantie van onze </w:t>
      </w:r>
      <w:proofErr w:type="spellStart"/>
      <w:r w:rsidRPr="00115AF1">
        <w:rPr>
          <w:sz w:val="24"/>
          <w:szCs w:val="24"/>
        </w:rPr>
        <w:t>socialemediapartners</w:t>
      </w:r>
      <w:proofErr w:type="spellEnd"/>
      <w:r w:rsidRPr="00115AF1">
        <w:rPr>
          <w:sz w:val="24"/>
          <w:szCs w:val="24"/>
        </w:rPr>
        <w:t>.”</w:t>
      </w:r>
    </w:p>
    <w:p w14:paraId="374C7014" w14:textId="77777777" w:rsidR="00D802F1" w:rsidRPr="009A3A51" w:rsidRDefault="00D802F1" w:rsidP="00D802F1">
      <w:pPr>
        <w:jc w:val="both"/>
        <w:rPr>
          <w:b/>
          <w:i/>
          <w:iCs/>
          <w:sz w:val="24"/>
          <w:szCs w:val="24"/>
          <w:u w:val="single"/>
        </w:rPr>
      </w:pPr>
      <w:r w:rsidRPr="009A3A51">
        <w:rPr>
          <w:b/>
          <w:i/>
          <w:iCs/>
          <w:sz w:val="24"/>
          <w:szCs w:val="24"/>
          <w:u w:val="single"/>
        </w:rPr>
        <w:t>Minder haatdragend taalgebruik op sociale media:</w:t>
      </w:r>
    </w:p>
    <w:p w14:paraId="0A748CDB" w14:textId="77777777" w:rsidR="00D802F1" w:rsidRDefault="00D802F1" w:rsidP="00D802F1">
      <w:pPr>
        <w:jc w:val="both"/>
        <w:rPr>
          <w:sz w:val="24"/>
          <w:szCs w:val="24"/>
        </w:rPr>
      </w:pPr>
      <w:r w:rsidRPr="00115AF1">
        <w:rPr>
          <w:sz w:val="24"/>
          <w:szCs w:val="24"/>
        </w:rPr>
        <w:t>Coca</w:t>
      </w:r>
      <w:r w:rsidRPr="00115AF1">
        <w:rPr>
          <w:rFonts w:ascii="Cambria Math" w:hAnsi="Cambria Math" w:cs="Cambria Math"/>
          <w:sz w:val="24"/>
          <w:szCs w:val="24"/>
        </w:rPr>
        <w:t>‑</w:t>
      </w:r>
      <w:r w:rsidRPr="00115AF1">
        <w:rPr>
          <w:sz w:val="24"/>
          <w:szCs w:val="24"/>
        </w:rPr>
        <w:t>Cola</w:t>
      </w:r>
      <w:r>
        <w:rPr>
          <w:sz w:val="24"/>
          <w:szCs w:val="24"/>
        </w:rPr>
        <w:t xml:space="preserve"> maakt zich zorgen over haatgedrag en onjuiste informatie. Daarom vragen ze ook aan de sociale media dat ze hier meer naar kijken en actie ondernemen.</w:t>
      </w:r>
      <w:r w:rsidRPr="00115AF1">
        <w:rPr>
          <w:sz w:val="24"/>
          <w:szCs w:val="24"/>
        </w:rPr>
        <w:t xml:space="preserve"> </w:t>
      </w:r>
      <w:r>
        <w:rPr>
          <w:sz w:val="24"/>
          <w:szCs w:val="24"/>
        </w:rPr>
        <w:t xml:space="preserve"> </w:t>
      </w:r>
    </w:p>
    <w:p w14:paraId="344C5C04" w14:textId="77777777" w:rsidR="00D802F1" w:rsidRDefault="00D802F1" w:rsidP="00D802F1">
      <w:pPr>
        <w:jc w:val="both"/>
        <w:rPr>
          <w:sz w:val="24"/>
          <w:szCs w:val="24"/>
        </w:rPr>
      </w:pPr>
      <w:r>
        <w:rPr>
          <w:noProof/>
          <w:lang w:eastAsia="nl-BE"/>
        </w:rPr>
        <w:drawing>
          <wp:inline distT="0" distB="0" distL="0" distR="0" wp14:anchorId="2FB664EA" wp14:editId="034A36C2">
            <wp:extent cx="2790825" cy="1676400"/>
            <wp:effectExtent l="0" t="0" r="9525" b="0"/>
            <wp:docPr id="6" name="Afbeelding 6" descr="Coca-Cola | Retail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ca-Cola | Retail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1676400"/>
                    </a:xfrm>
                    <a:prstGeom prst="rect">
                      <a:avLst/>
                    </a:prstGeom>
                    <a:noFill/>
                    <a:ln>
                      <a:noFill/>
                    </a:ln>
                  </pic:spPr>
                </pic:pic>
              </a:graphicData>
            </a:graphic>
          </wp:inline>
        </w:drawing>
      </w:r>
    </w:p>
    <w:p w14:paraId="3C91B1F3" w14:textId="62B2F58C" w:rsidR="004131C5" w:rsidRDefault="004131C5" w:rsidP="004131C5"/>
    <w:p w14:paraId="67B9BE41" w14:textId="2C243466" w:rsidR="00E0732B" w:rsidRPr="00A3391C" w:rsidRDefault="00E0732B" w:rsidP="00841221">
      <w:pPr>
        <w:pStyle w:val="Kop1"/>
        <w:numPr>
          <w:ilvl w:val="0"/>
          <w:numId w:val="21"/>
        </w:numPr>
      </w:pPr>
      <w:bookmarkStart w:id="58" w:name="_Toc66199892"/>
      <w:bookmarkStart w:id="59" w:name="_Toc66201700"/>
      <w:r w:rsidRPr="00A3391C">
        <w:t>Werknemers en werkomstandigheden</w:t>
      </w:r>
      <w:r>
        <w:t>:</w:t>
      </w:r>
      <w:bookmarkEnd w:id="58"/>
      <w:bookmarkEnd w:id="59"/>
    </w:p>
    <w:p w14:paraId="5BC4A611" w14:textId="77777777" w:rsidR="00E0732B" w:rsidRDefault="00E0732B" w:rsidP="00E0732B">
      <w:pPr>
        <w:pStyle w:val="Kop2"/>
      </w:pPr>
    </w:p>
    <w:p w14:paraId="2223CDF1" w14:textId="77777777" w:rsidR="00E0732B" w:rsidRPr="00A3391C" w:rsidRDefault="00E0732B" w:rsidP="00E0732B">
      <w:pPr>
        <w:pStyle w:val="Kop2"/>
      </w:pPr>
      <w:bookmarkStart w:id="60" w:name="_Toc66199893"/>
      <w:bookmarkStart w:id="61" w:name="_Toc66201701"/>
      <w:r>
        <w:t xml:space="preserve">6.1. </w:t>
      </w:r>
      <w:r w:rsidRPr="00A3391C">
        <w:t>Werknemers:</w:t>
      </w:r>
      <w:bookmarkEnd w:id="60"/>
      <w:bookmarkEnd w:id="61"/>
    </w:p>
    <w:p w14:paraId="52A06261" w14:textId="77777777" w:rsidR="00E0732B" w:rsidRPr="00A3391C" w:rsidRDefault="00E0732B" w:rsidP="00E0732B">
      <w:pPr>
        <w:pStyle w:val="Normaalweb"/>
        <w:rPr>
          <w:color w:val="000000"/>
        </w:rPr>
      </w:pPr>
      <w:r w:rsidRPr="00A3391C">
        <w:rPr>
          <w:color w:val="000000"/>
        </w:rPr>
        <w:t xml:space="preserve"> Er zijn wereldwijd 700.000 medewerkers in dienst bij The Coca</w:t>
      </w:r>
      <w:r w:rsidRPr="00A3391C">
        <w:rPr>
          <w:color w:val="000000"/>
        </w:rPr>
        <w:noBreakHyphen/>
        <w:t>Cola Company en de verschillende bottelaars.</w:t>
      </w:r>
    </w:p>
    <w:p w14:paraId="6DEAF62E" w14:textId="77777777" w:rsidR="00E0732B" w:rsidRPr="00A3391C" w:rsidRDefault="00E0732B" w:rsidP="00E0732B">
      <w:pPr>
        <w:pStyle w:val="Normaalweb"/>
        <w:rPr>
          <w:color w:val="000000"/>
        </w:rPr>
      </w:pPr>
      <w:r w:rsidRPr="00A3391C">
        <w:rPr>
          <w:color w:val="000000"/>
        </w:rPr>
        <w:t>Coca-Cola heeft 2.151 werknemers in België en Luxemburg [statistieken 2018]</w:t>
      </w:r>
      <w:r>
        <w:rPr>
          <w:color w:val="000000"/>
        </w:rPr>
        <w:t>.</w:t>
      </w:r>
    </w:p>
    <w:p w14:paraId="69F345D5" w14:textId="77777777" w:rsidR="00E0732B" w:rsidRPr="00A3391C" w:rsidRDefault="00E0732B" w:rsidP="00E0732B">
      <w:pPr>
        <w:pStyle w:val="Normaalweb"/>
        <w:rPr>
          <w:color w:val="000000"/>
        </w:rPr>
      </w:pPr>
      <w:r w:rsidRPr="00A3391C">
        <w:rPr>
          <w:color w:val="000000"/>
        </w:rPr>
        <w:lastRenderedPageBreak/>
        <w:t>Ze streven naar een medewerkersbestand dat even divers is als de klanten die ze bedienen en de maatschappij waarin ze actief zijn. 3 op de 10 werknemers bij Coca-Cola zijn vrouwen in Nederland en ze streven naar 4 op de 10.</w:t>
      </w:r>
    </w:p>
    <w:p w14:paraId="34CAF7C9" w14:textId="77777777" w:rsidR="00E0732B" w:rsidRPr="00A3391C" w:rsidRDefault="00E0732B" w:rsidP="00E0732B">
      <w:pPr>
        <w:pStyle w:val="Normaalweb"/>
        <w:rPr>
          <w:color w:val="000000"/>
        </w:rPr>
      </w:pPr>
      <w:r w:rsidRPr="00A3391C">
        <w:rPr>
          <w:color w:val="000000"/>
        </w:rPr>
        <w:t>Volgens Coca-Cola hebben ze het succes te danken aan hun mensen. Het zijn die medewerkers die de frisdranken maken, letterlijk en figuurlijk.</w:t>
      </w:r>
    </w:p>
    <w:p w14:paraId="6990BA13" w14:textId="54D1D844" w:rsidR="00E0732B" w:rsidRDefault="00E0732B" w:rsidP="00E0732B">
      <w:pPr>
        <w:pStyle w:val="Normaalweb"/>
        <w:rPr>
          <w:color w:val="000000"/>
        </w:rPr>
      </w:pPr>
      <w:r w:rsidRPr="00A3391C">
        <w:rPr>
          <w:color w:val="000000"/>
        </w:rPr>
        <w:t xml:space="preserve">Coca-Cola wou in 2014 wereldwijd 1000 tot 2000 jobs laten verdwijnen. (zie </w:t>
      </w:r>
      <w:r w:rsidR="003E690B">
        <w:rPr>
          <w:color w:val="000000"/>
        </w:rPr>
        <w:t>grafieken</w:t>
      </w:r>
      <w:r w:rsidRPr="00A3391C">
        <w:rPr>
          <w:color w:val="000000"/>
        </w:rPr>
        <w:t>) Omdat ze een plan hadden om de groei van het bedrijf te stimuleren</w:t>
      </w:r>
      <w:r>
        <w:rPr>
          <w:color w:val="000000"/>
        </w:rPr>
        <w:t>. Dit komt doordat ze te veel werknemers hadden.</w:t>
      </w:r>
    </w:p>
    <w:p w14:paraId="703F65DB" w14:textId="77777777" w:rsidR="00E0732B" w:rsidRPr="00A3391C" w:rsidRDefault="00E0732B" w:rsidP="00E0732B">
      <w:pPr>
        <w:pStyle w:val="Kop2"/>
        <w:rPr>
          <w:sz w:val="24"/>
          <w:szCs w:val="24"/>
        </w:rPr>
      </w:pPr>
      <w:bookmarkStart w:id="62" w:name="_Toc66199894"/>
      <w:bookmarkStart w:id="63" w:name="_Toc66201702"/>
      <w:r w:rsidRPr="00A3391C">
        <w:rPr>
          <w:rFonts w:ascii="Calibri" w:eastAsia="Calibri" w:hAnsi="Calibri"/>
          <w:noProof/>
        </w:rPr>
        <w:drawing>
          <wp:inline distT="0" distB="0" distL="0" distR="0" wp14:anchorId="6E7B24C4" wp14:editId="053E5AFC">
            <wp:extent cx="2780030" cy="2664460"/>
            <wp:effectExtent l="0" t="0" r="127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030" cy="2664460"/>
                    </a:xfrm>
                    <a:prstGeom prst="rect">
                      <a:avLst/>
                    </a:prstGeom>
                    <a:noFill/>
                  </pic:spPr>
                </pic:pic>
              </a:graphicData>
            </a:graphic>
          </wp:inline>
        </w:drawing>
      </w:r>
      <w:r>
        <w:rPr>
          <w:noProof/>
        </w:rPr>
        <w:drawing>
          <wp:inline distT="0" distB="0" distL="0" distR="0" wp14:anchorId="443518B0" wp14:editId="4400F90B">
            <wp:extent cx="2566670" cy="2664460"/>
            <wp:effectExtent l="0" t="0" r="508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670" cy="2664460"/>
                    </a:xfrm>
                    <a:prstGeom prst="rect">
                      <a:avLst/>
                    </a:prstGeom>
                    <a:noFill/>
                  </pic:spPr>
                </pic:pic>
              </a:graphicData>
            </a:graphic>
          </wp:inline>
        </w:drawing>
      </w:r>
      <w:bookmarkEnd w:id="62"/>
      <w:bookmarkEnd w:id="63"/>
    </w:p>
    <w:p w14:paraId="4B338588" w14:textId="77777777" w:rsidR="00E0732B" w:rsidRDefault="00E0732B" w:rsidP="00E0732B">
      <w:pPr>
        <w:pStyle w:val="Kop2"/>
      </w:pPr>
    </w:p>
    <w:p w14:paraId="12969FBB" w14:textId="77777777" w:rsidR="00E0732B" w:rsidRPr="00A3391C" w:rsidRDefault="00E0732B" w:rsidP="00E0732B">
      <w:pPr>
        <w:pStyle w:val="Kop2"/>
      </w:pPr>
      <w:bookmarkStart w:id="64" w:name="_Toc66199895"/>
      <w:bookmarkStart w:id="65" w:name="_Toc66201703"/>
      <w:r>
        <w:t xml:space="preserve">6.2. </w:t>
      </w:r>
      <w:r w:rsidRPr="00A3391C">
        <w:t>Werkomstandigheden:</w:t>
      </w:r>
      <w:bookmarkEnd w:id="64"/>
      <w:bookmarkEnd w:id="65"/>
      <w:r w:rsidRPr="00A3391C">
        <w:t xml:space="preserve"> </w:t>
      </w:r>
    </w:p>
    <w:p w14:paraId="377A7CEF" w14:textId="77777777" w:rsidR="00E0732B" w:rsidRPr="00A3391C" w:rsidRDefault="00E0732B" w:rsidP="00E0732B">
      <w:pPr>
        <w:pStyle w:val="Normaalweb"/>
        <w:rPr>
          <w:color w:val="000000"/>
        </w:rPr>
      </w:pPr>
      <w:proofErr w:type="gramStart"/>
      <w:r w:rsidRPr="00A3391C">
        <w:rPr>
          <w:color w:val="000000"/>
        </w:rPr>
        <w:t>Coca Cola</w:t>
      </w:r>
      <w:proofErr w:type="gramEnd"/>
      <w:r w:rsidRPr="00A3391C">
        <w:rPr>
          <w:color w:val="000000"/>
        </w:rPr>
        <w:t xml:space="preserve"> wil een gezonde en veilige werkomgeving voor hun werknemers. Daarom stimuleren ze een gebalanceerde leefstijl voor hun medewerkers, zodat ze gezond blijven. Ze houden zich strikt aan internationale veiligheidsnormen op het gebied van veilig werken. (</w:t>
      </w:r>
      <w:proofErr w:type="gramStart"/>
      <w:r w:rsidRPr="00A3391C">
        <w:rPr>
          <w:color w:val="000000"/>
        </w:rPr>
        <w:t>bijvoorbeeld</w:t>
      </w:r>
      <w:proofErr w:type="gramEnd"/>
      <w:r w:rsidRPr="00A3391C">
        <w:rPr>
          <w:color w:val="000000"/>
        </w:rPr>
        <w:t xml:space="preserve"> in de productieomgeving is het dragen van </w:t>
      </w:r>
      <w:proofErr w:type="spellStart"/>
      <w:r w:rsidRPr="00A3391C">
        <w:rPr>
          <w:color w:val="000000"/>
        </w:rPr>
        <w:t>fluo</w:t>
      </w:r>
      <w:proofErr w:type="spellEnd"/>
      <w:r>
        <w:rPr>
          <w:color w:val="000000"/>
        </w:rPr>
        <w:t xml:space="preserve"> </w:t>
      </w:r>
      <w:r w:rsidRPr="00A3391C">
        <w:rPr>
          <w:color w:val="000000"/>
        </w:rPr>
        <w:t>kledij verplicht, ook het dragen van veiligheidsschoenen en eventueel een veiligheidsbril,…)</w:t>
      </w:r>
    </w:p>
    <w:p w14:paraId="7117B8E9" w14:textId="77777777" w:rsidR="00E0732B" w:rsidRPr="00A3391C" w:rsidRDefault="00E0732B" w:rsidP="00E0732B">
      <w:pPr>
        <w:pStyle w:val="Normaalweb"/>
        <w:rPr>
          <w:color w:val="000000"/>
        </w:rPr>
      </w:pPr>
      <w:r w:rsidRPr="00A3391C">
        <w:rPr>
          <w:color w:val="000000"/>
        </w:rPr>
        <w:t>In een open werksfeer willen ze talentvolle medewerkers aanwerven die positief en professioneel samenwerken.</w:t>
      </w:r>
    </w:p>
    <w:p w14:paraId="361DA58D" w14:textId="77777777" w:rsidR="00E0732B" w:rsidRPr="00A3391C" w:rsidRDefault="00E0732B" w:rsidP="00E0732B">
      <w:pPr>
        <w:pStyle w:val="Normaalweb"/>
        <w:rPr>
          <w:color w:val="000000"/>
        </w:rPr>
      </w:pPr>
      <w:r w:rsidRPr="00A3391C">
        <w:rPr>
          <w:color w:val="000000"/>
        </w:rPr>
        <w:t>Ze zijn ervan overtuigd dat een dynamische bedrijfscultuur en een positieve werkomgeving bijdragen aan een aangename werksfeer waar medewerkers zich thuis voelen.</w:t>
      </w:r>
    </w:p>
    <w:p w14:paraId="2A64E312" w14:textId="77777777" w:rsidR="00E0732B" w:rsidRPr="00A3391C" w:rsidRDefault="00E0732B" w:rsidP="00E0732B">
      <w:pPr>
        <w:pStyle w:val="Normaalweb"/>
        <w:rPr>
          <w:color w:val="000000"/>
        </w:rPr>
      </w:pPr>
      <w:r w:rsidRPr="00A3391C">
        <w:rPr>
          <w:color w:val="000000"/>
        </w:rPr>
        <w:t>Dat heeft een positieve impact op de productiviteit. Dat betekent in de praktijk dat ze:</w:t>
      </w:r>
    </w:p>
    <w:p w14:paraId="7B680300" w14:textId="77777777" w:rsidR="00E0732B" w:rsidRPr="00A3391C" w:rsidRDefault="00E0732B" w:rsidP="00E0732B">
      <w:pPr>
        <w:pStyle w:val="Normaalweb"/>
        <w:rPr>
          <w:color w:val="000000"/>
        </w:rPr>
      </w:pPr>
      <w:r w:rsidRPr="00A3391C">
        <w:rPr>
          <w:color w:val="000000"/>
        </w:rPr>
        <w:t>• een inclusieve bedrijfscultuur bevorderen. (Wat betekent dat de motivatie verhoogt om naar je werk te komen, het geeft de kans om nieuwe ideeën naar boven te brengen en het vermindert afwezigheid op de werkvloer.)</w:t>
      </w:r>
    </w:p>
    <w:p w14:paraId="6048128E" w14:textId="77777777" w:rsidR="00E0732B" w:rsidRPr="00A3391C" w:rsidRDefault="00E0732B" w:rsidP="00E0732B">
      <w:pPr>
        <w:pStyle w:val="Normaalweb"/>
        <w:rPr>
          <w:color w:val="000000"/>
        </w:rPr>
      </w:pPr>
      <w:r w:rsidRPr="00A3391C">
        <w:rPr>
          <w:color w:val="000000"/>
        </w:rPr>
        <w:lastRenderedPageBreak/>
        <w:t>• talentvolle medewerkers aanwerven die de kans krijgen zich verder te ontwikkelen. (Doordat medewerkers zich op langere termijn kunnen ontwikkelen binnen een bedrijf, ga je de mensen niet alleen motiveren, maar hou je ook de kennis en expertise binnen je bedrijf.)</w:t>
      </w:r>
    </w:p>
    <w:p w14:paraId="47FCBFA8" w14:textId="77777777" w:rsidR="00E0732B" w:rsidRDefault="00E0732B" w:rsidP="00E0732B">
      <w:pPr>
        <w:pStyle w:val="Normaalweb"/>
        <w:rPr>
          <w:color w:val="000000"/>
        </w:rPr>
      </w:pPr>
      <w:r w:rsidRPr="00A3391C">
        <w:rPr>
          <w:color w:val="000000"/>
        </w:rPr>
        <w:t>• blijven werken aan een veilige en positieve werkomgeving. (Uiteraard doet positivisme de werksfeer alleen maar goed en kan er productief gewerkt worden. Maar ook een veilige werkomgeving is belangrijk zodat er geen ongevallen kunnen gebeuren en daardoor vallen medewerkers minder op ziekte of moeten ze hierdoor thuisblijven.)</w:t>
      </w:r>
    </w:p>
    <w:p w14:paraId="4651635A" w14:textId="77777777" w:rsidR="00E0732B" w:rsidRDefault="00E0732B" w:rsidP="00E0732B">
      <w:pPr>
        <w:pStyle w:val="Normaalweb"/>
        <w:rPr>
          <w:color w:val="000000"/>
        </w:rPr>
      </w:pPr>
    </w:p>
    <w:p w14:paraId="3B5D4CEF" w14:textId="2BF74EC2" w:rsidR="00E0732B" w:rsidRDefault="00E0732B" w:rsidP="00E0732B">
      <w:pPr>
        <w:pStyle w:val="Kop2"/>
      </w:pPr>
    </w:p>
    <w:p w14:paraId="49954563" w14:textId="7E93C9CB" w:rsidR="00174CA6" w:rsidRDefault="00174CA6" w:rsidP="00174CA6"/>
    <w:p w14:paraId="06B160FE" w14:textId="5DE2A7A5" w:rsidR="00174CA6" w:rsidRDefault="00174CA6" w:rsidP="00174CA6"/>
    <w:p w14:paraId="5B4647B2" w14:textId="323960F1" w:rsidR="00174CA6" w:rsidRDefault="00174CA6" w:rsidP="00174CA6"/>
    <w:p w14:paraId="5E48B8E4" w14:textId="26E9FDA3" w:rsidR="00174CA6" w:rsidRDefault="00174CA6" w:rsidP="00174CA6"/>
    <w:p w14:paraId="79B424E3" w14:textId="0EF80E08" w:rsidR="00174CA6" w:rsidRDefault="00174CA6" w:rsidP="00174CA6"/>
    <w:p w14:paraId="5D3EFC3B" w14:textId="545F4D88" w:rsidR="00174CA6" w:rsidRDefault="00174CA6" w:rsidP="00174CA6"/>
    <w:p w14:paraId="672E3C09" w14:textId="73C2191B" w:rsidR="00174CA6" w:rsidRDefault="00174CA6" w:rsidP="00174CA6"/>
    <w:p w14:paraId="784A19F7" w14:textId="4DD30DFE" w:rsidR="00174CA6" w:rsidRDefault="00174CA6" w:rsidP="00174CA6"/>
    <w:p w14:paraId="34CCAD74" w14:textId="2B270F5D" w:rsidR="00174CA6" w:rsidRDefault="00174CA6" w:rsidP="00174CA6"/>
    <w:p w14:paraId="14851C8F" w14:textId="51A54F26" w:rsidR="00174CA6" w:rsidRDefault="00174CA6" w:rsidP="00174CA6"/>
    <w:p w14:paraId="4DDA3D4B" w14:textId="486E53F1" w:rsidR="00174CA6" w:rsidRDefault="00174CA6" w:rsidP="00174CA6"/>
    <w:p w14:paraId="4B971B64" w14:textId="7F02B92B" w:rsidR="00174CA6" w:rsidRDefault="00174CA6" w:rsidP="00174CA6"/>
    <w:p w14:paraId="2686B1C4" w14:textId="185E6B85" w:rsidR="00174CA6" w:rsidRDefault="00174CA6" w:rsidP="00174CA6"/>
    <w:p w14:paraId="794F9372" w14:textId="7CD87D36" w:rsidR="00174CA6" w:rsidRDefault="00174CA6" w:rsidP="00174CA6"/>
    <w:p w14:paraId="18488A1D" w14:textId="31E73A00" w:rsidR="00174CA6" w:rsidRDefault="00174CA6" w:rsidP="00174CA6"/>
    <w:p w14:paraId="0EA8E613" w14:textId="008F12BD" w:rsidR="00174CA6" w:rsidRDefault="00174CA6" w:rsidP="00174CA6"/>
    <w:p w14:paraId="0BCE9A1B" w14:textId="0FFAAF31" w:rsidR="00174CA6" w:rsidRDefault="00174CA6" w:rsidP="00174CA6"/>
    <w:p w14:paraId="1F1F9E51" w14:textId="1B094B67" w:rsidR="00174CA6" w:rsidRDefault="00174CA6" w:rsidP="00174CA6"/>
    <w:p w14:paraId="4E9E7291" w14:textId="2F9DF317" w:rsidR="00174CA6" w:rsidRDefault="00174CA6" w:rsidP="00174CA6"/>
    <w:p w14:paraId="59838362" w14:textId="25543220" w:rsidR="00174CA6" w:rsidRDefault="00174CA6" w:rsidP="00174CA6"/>
    <w:p w14:paraId="2A13C234" w14:textId="530E10CB" w:rsidR="00174CA6" w:rsidRDefault="00174CA6" w:rsidP="00174CA6"/>
    <w:p w14:paraId="5DA715A9" w14:textId="3E7238C8" w:rsidR="00174CA6" w:rsidRDefault="00174CA6" w:rsidP="00174CA6"/>
    <w:p w14:paraId="3EF9368F" w14:textId="77777777" w:rsidR="00174CA6" w:rsidRPr="00174CA6" w:rsidRDefault="00174CA6" w:rsidP="00174CA6"/>
    <w:p w14:paraId="3D70654D" w14:textId="0E0705B2" w:rsidR="00174CA6" w:rsidRPr="00174CA6" w:rsidRDefault="00E0732B" w:rsidP="00174CA6">
      <w:pPr>
        <w:pStyle w:val="Kop2"/>
        <w:numPr>
          <w:ilvl w:val="0"/>
          <w:numId w:val="21"/>
        </w:numPr>
        <w:rPr>
          <w:sz w:val="28"/>
          <w:szCs w:val="28"/>
        </w:rPr>
      </w:pPr>
      <w:r w:rsidRPr="00A06C9F">
        <w:rPr>
          <w:sz w:val="28"/>
          <w:szCs w:val="28"/>
        </w:rPr>
        <w:lastRenderedPageBreak/>
        <w:t>Slot:</w:t>
      </w:r>
    </w:p>
    <w:p w14:paraId="68584350" w14:textId="77777777" w:rsidR="00E0732B" w:rsidRDefault="00E0732B" w:rsidP="00E0732B"/>
    <w:p w14:paraId="1D1B45A8" w14:textId="77777777" w:rsidR="00E0732B" w:rsidRPr="00726ACA" w:rsidRDefault="00E0732B" w:rsidP="00E0732B">
      <w:pPr>
        <w:rPr>
          <w:rFonts w:ascii="Times New Roman" w:hAnsi="Times New Roman" w:cs="Times New Roman"/>
        </w:rPr>
      </w:pPr>
      <w:r w:rsidRPr="00726ACA">
        <w:rPr>
          <w:rFonts w:ascii="Times New Roman" w:hAnsi="Times New Roman" w:cs="Times New Roman"/>
        </w:rPr>
        <w:t xml:space="preserve">Zoals u kan zien gaan we het hebben over een aantal onderwerpen </w:t>
      </w:r>
      <w:proofErr w:type="gramStart"/>
      <w:r w:rsidRPr="00726ACA">
        <w:rPr>
          <w:rFonts w:ascii="Times New Roman" w:hAnsi="Times New Roman" w:cs="Times New Roman"/>
        </w:rPr>
        <w:t>o.a. :</w:t>
      </w:r>
      <w:proofErr w:type="gramEnd"/>
      <w:r w:rsidRPr="00726ACA">
        <w:rPr>
          <w:rFonts w:ascii="Times New Roman" w:hAnsi="Times New Roman" w:cs="Times New Roman"/>
        </w:rPr>
        <w:t xml:space="preserve"> het ontstaan, de groei , werknemers, …</w:t>
      </w:r>
    </w:p>
    <w:p w14:paraId="3A4BFF98" w14:textId="77777777" w:rsidR="00E0732B" w:rsidRDefault="00E0732B" w:rsidP="00E0732B">
      <w:pPr>
        <w:rPr>
          <w:rFonts w:ascii="Times New Roman" w:eastAsia="Times New Roman" w:hAnsi="Times New Roman" w:cs="Times New Roman"/>
          <w:spacing w:val="2"/>
          <w:kern w:val="3"/>
          <w:sz w:val="24"/>
          <w:szCs w:val="24"/>
          <w:lang w:eastAsia="nl-BE"/>
        </w:rPr>
      </w:pPr>
      <w:r w:rsidRPr="00726ACA">
        <w:rPr>
          <w:rFonts w:ascii="Times New Roman" w:hAnsi="Times New Roman" w:cs="Times New Roman"/>
        </w:rPr>
        <w:t xml:space="preserve">Het bedrijf </w:t>
      </w:r>
      <w:proofErr w:type="gramStart"/>
      <w:r w:rsidRPr="00726ACA">
        <w:rPr>
          <w:rFonts w:ascii="Times New Roman" w:hAnsi="Times New Roman" w:cs="Times New Roman"/>
        </w:rPr>
        <w:t>Coca Cola</w:t>
      </w:r>
      <w:proofErr w:type="gramEnd"/>
      <w:r w:rsidRPr="00726ACA">
        <w:rPr>
          <w:rFonts w:ascii="Times New Roman" w:hAnsi="Times New Roman" w:cs="Times New Roman"/>
        </w:rPr>
        <w:t xml:space="preserve"> werd </w:t>
      </w:r>
      <w:r w:rsidRPr="00726ACA">
        <w:rPr>
          <w:rFonts w:ascii="Times New Roman" w:eastAsia="Times New Roman" w:hAnsi="Times New Roman" w:cs="Times New Roman"/>
          <w:spacing w:val="2"/>
          <w:kern w:val="3"/>
          <w:sz w:val="24"/>
          <w:szCs w:val="24"/>
          <w:lang w:eastAsia="nl-BE"/>
        </w:rPr>
        <w:t xml:space="preserve">gesticht op 8 mei 1886 door John S. </w:t>
      </w:r>
      <w:proofErr w:type="spellStart"/>
      <w:r w:rsidRPr="00726ACA">
        <w:rPr>
          <w:rFonts w:ascii="Times New Roman" w:eastAsia="Times New Roman" w:hAnsi="Times New Roman" w:cs="Times New Roman"/>
          <w:spacing w:val="2"/>
          <w:kern w:val="3"/>
          <w:sz w:val="24"/>
          <w:szCs w:val="24"/>
          <w:lang w:eastAsia="nl-BE"/>
        </w:rPr>
        <w:t>Pemberton</w:t>
      </w:r>
      <w:proofErr w:type="spellEnd"/>
      <w:r>
        <w:rPr>
          <w:rFonts w:ascii="Times New Roman" w:eastAsia="Times New Roman" w:hAnsi="Times New Roman" w:cs="Times New Roman"/>
          <w:spacing w:val="2"/>
          <w:kern w:val="3"/>
          <w:sz w:val="24"/>
          <w:szCs w:val="24"/>
          <w:lang w:eastAsia="nl-BE"/>
        </w:rPr>
        <w:t>.</w:t>
      </w:r>
      <w:r>
        <w:rPr>
          <w:rFonts w:ascii="Times New Roman" w:eastAsia="Times New Roman" w:hAnsi="Times New Roman" w:cs="Times New Roman"/>
          <w:spacing w:val="2"/>
          <w:kern w:val="3"/>
          <w:sz w:val="24"/>
          <w:szCs w:val="24"/>
          <w:lang w:eastAsia="nl-BE"/>
        </w:rPr>
        <w:br/>
        <w:t xml:space="preserve">Hij gebruikte het drankje als een medicijn. Na een tijdje nam </w:t>
      </w:r>
      <w:proofErr w:type="spellStart"/>
      <w:r>
        <w:rPr>
          <w:rFonts w:ascii="Times New Roman" w:eastAsia="Times New Roman" w:hAnsi="Times New Roman" w:cs="Times New Roman"/>
          <w:spacing w:val="2"/>
          <w:kern w:val="3"/>
          <w:sz w:val="24"/>
          <w:szCs w:val="24"/>
          <w:lang w:eastAsia="nl-BE"/>
        </w:rPr>
        <w:t>Asa</w:t>
      </w:r>
      <w:proofErr w:type="spellEnd"/>
      <w:r>
        <w:rPr>
          <w:rFonts w:ascii="Times New Roman" w:eastAsia="Times New Roman" w:hAnsi="Times New Roman" w:cs="Times New Roman"/>
          <w:spacing w:val="2"/>
          <w:kern w:val="3"/>
          <w:sz w:val="24"/>
          <w:szCs w:val="24"/>
          <w:lang w:eastAsia="nl-BE"/>
        </w:rPr>
        <w:t xml:space="preserve"> </w:t>
      </w:r>
      <w:proofErr w:type="spellStart"/>
      <w:r>
        <w:rPr>
          <w:rFonts w:ascii="Times New Roman" w:eastAsia="Times New Roman" w:hAnsi="Times New Roman" w:cs="Times New Roman"/>
          <w:spacing w:val="2"/>
          <w:kern w:val="3"/>
          <w:sz w:val="24"/>
          <w:szCs w:val="24"/>
          <w:lang w:eastAsia="nl-BE"/>
        </w:rPr>
        <w:t>Candler</w:t>
      </w:r>
      <w:proofErr w:type="spellEnd"/>
      <w:r>
        <w:rPr>
          <w:rFonts w:ascii="Times New Roman" w:eastAsia="Times New Roman" w:hAnsi="Times New Roman" w:cs="Times New Roman"/>
          <w:spacing w:val="2"/>
          <w:kern w:val="3"/>
          <w:sz w:val="24"/>
          <w:szCs w:val="24"/>
          <w:lang w:eastAsia="nl-BE"/>
        </w:rPr>
        <w:t xml:space="preserve"> het over </w:t>
      </w:r>
      <w:r>
        <w:rPr>
          <w:rFonts w:ascii="Times New Roman" w:eastAsia="Times New Roman" w:hAnsi="Times New Roman" w:cs="Times New Roman"/>
          <w:spacing w:val="2"/>
          <w:kern w:val="3"/>
          <w:sz w:val="24"/>
          <w:szCs w:val="24"/>
          <w:lang w:eastAsia="nl-BE"/>
        </w:rPr>
        <w:br/>
        <w:t xml:space="preserve">en noemde het </w:t>
      </w:r>
      <w:proofErr w:type="gramStart"/>
      <w:r>
        <w:rPr>
          <w:rFonts w:ascii="Times New Roman" w:eastAsia="Times New Roman" w:hAnsi="Times New Roman" w:cs="Times New Roman"/>
          <w:spacing w:val="2"/>
          <w:kern w:val="3"/>
          <w:sz w:val="24"/>
          <w:szCs w:val="24"/>
          <w:lang w:eastAsia="nl-BE"/>
        </w:rPr>
        <w:t>Coca Cola</w:t>
      </w:r>
      <w:proofErr w:type="gramEnd"/>
      <w:r>
        <w:rPr>
          <w:rFonts w:ascii="Times New Roman" w:eastAsia="Times New Roman" w:hAnsi="Times New Roman" w:cs="Times New Roman"/>
          <w:spacing w:val="2"/>
          <w:kern w:val="3"/>
          <w:sz w:val="24"/>
          <w:szCs w:val="24"/>
          <w:lang w:eastAsia="nl-BE"/>
        </w:rPr>
        <w:t>.</w:t>
      </w:r>
    </w:p>
    <w:p w14:paraId="10994197" w14:textId="77777777" w:rsidR="00E0732B" w:rsidRDefault="00E0732B" w:rsidP="00E0732B">
      <w:pPr>
        <w:rPr>
          <w:rFonts w:ascii="Times New Roman" w:eastAsia="Times New Roman" w:hAnsi="Times New Roman" w:cs="Calibri"/>
          <w:kern w:val="3"/>
          <w:sz w:val="24"/>
          <w:szCs w:val="24"/>
          <w:lang w:eastAsia="nl-BE"/>
        </w:rPr>
      </w:pPr>
      <w:r>
        <w:rPr>
          <w:rFonts w:ascii="Times New Roman" w:eastAsia="Times New Roman" w:hAnsi="Times New Roman" w:cs="Times New Roman"/>
          <w:spacing w:val="2"/>
          <w:kern w:val="3"/>
          <w:sz w:val="24"/>
          <w:szCs w:val="24"/>
          <w:lang w:eastAsia="nl-BE"/>
        </w:rPr>
        <w:t>Ze hebben hun 2</w:t>
      </w:r>
      <w:r w:rsidRPr="00A7329D">
        <w:rPr>
          <w:rFonts w:ascii="Times New Roman" w:eastAsia="Times New Roman" w:hAnsi="Times New Roman" w:cs="Times New Roman"/>
          <w:spacing w:val="2"/>
          <w:kern w:val="3"/>
          <w:sz w:val="24"/>
          <w:szCs w:val="24"/>
          <w:vertAlign w:val="superscript"/>
          <w:lang w:eastAsia="nl-BE"/>
        </w:rPr>
        <w:t>de</w:t>
      </w:r>
      <w:r>
        <w:rPr>
          <w:rFonts w:ascii="Times New Roman" w:eastAsia="Times New Roman" w:hAnsi="Times New Roman" w:cs="Times New Roman"/>
          <w:spacing w:val="2"/>
          <w:kern w:val="3"/>
          <w:sz w:val="24"/>
          <w:szCs w:val="24"/>
          <w:lang w:eastAsia="nl-BE"/>
        </w:rPr>
        <w:t xml:space="preserve"> bottelarij geopend rond 1899.</w:t>
      </w:r>
      <w:r w:rsidRPr="00A7329D">
        <w:rPr>
          <w:rFonts w:ascii="Times New Roman" w:eastAsia="Times New Roman" w:hAnsi="Times New Roman" w:cs="Calibri"/>
          <w:kern w:val="3"/>
          <w:sz w:val="24"/>
          <w:szCs w:val="24"/>
          <w:lang w:eastAsia="nl-BE"/>
        </w:rPr>
        <w:t xml:space="preserve"> </w:t>
      </w:r>
      <w:r w:rsidRPr="00521B74">
        <w:rPr>
          <w:rFonts w:ascii="Times New Roman" w:eastAsia="Times New Roman" w:hAnsi="Times New Roman" w:cs="Calibri"/>
          <w:kern w:val="3"/>
          <w:sz w:val="24"/>
          <w:szCs w:val="24"/>
          <w:lang w:eastAsia="nl-BE"/>
        </w:rPr>
        <w:t>De eerste 3 landen die buiten de VS Coca-Cola bottelt zijn Cuba, Panama en Canada</w:t>
      </w:r>
      <w:r>
        <w:rPr>
          <w:rFonts w:ascii="Times New Roman" w:eastAsia="Times New Roman" w:hAnsi="Times New Roman" w:cs="Calibri"/>
          <w:kern w:val="3"/>
          <w:sz w:val="24"/>
          <w:szCs w:val="24"/>
          <w:lang w:eastAsia="nl-BE"/>
        </w:rPr>
        <w:t xml:space="preserve">. In 1910 is hun reclame budget gestegen van </w:t>
      </w:r>
      <w:r>
        <w:rPr>
          <w:rFonts w:ascii="Times New Roman" w:eastAsia="Times New Roman" w:hAnsi="Times New Roman" w:cs="Calibri"/>
          <w:kern w:val="3"/>
          <w:sz w:val="24"/>
          <w:szCs w:val="24"/>
          <w:lang w:eastAsia="nl-BE"/>
        </w:rPr>
        <w:br/>
        <w:t xml:space="preserve">100 000 naar over 1 miljoen euro </w:t>
      </w:r>
      <w:proofErr w:type="gramStart"/>
      <w:r>
        <w:rPr>
          <w:rFonts w:ascii="Times New Roman" w:eastAsia="Times New Roman" w:hAnsi="Times New Roman" w:cs="Calibri"/>
          <w:kern w:val="3"/>
          <w:sz w:val="24"/>
          <w:szCs w:val="24"/>
          <w:lang w:eastAsia="nl-BE"/>
        </w:rPr>
        <w:t>( nu</w:t>
      </w:r>
      <w:proofErr w:type="gramEnd"/>
      <w:r>
        <w:rPr>
          <w:rFonts w:ascii="Times New Roman" w:eastAsia="Times New Roman" w:hAnsi="Times New Roman" w:cs="Calibri"/>
          <w:kern w:val="3"/>
          <w:sz w:val="24"/>
          <w:szCs w:val="24"/>
          <w:lang w:eastAsia="nl-BE"/>
        </w:rPr>
        <w:t xml:space="preserve"> is het meer dan 300 miljoen euro geworden.)</w:t>
      </w:r>
    </w:p>
    <w:p w14:paraId="6275E963" w14:textId="77777777" w:rsidR="00E0732B" w:rsidRDefault="00E0732B" w:rsidP="00E0732B">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proofErr w:type="gramStart"/>
      <w:r>
        <w:rPr>
          <w:rFonts w:ascii="Times New Roman" w:eastAsia="Times New Roman" w:hAnsi="Times New Roman" w:cs="Calibri"/>
          <w:kern w:val="3"/>
          <w:sz w:val="24"/>
          <w:szCs w:val="24"/>
          <w:lang w:eastAsia="nl-BE"/>
        </w:rPr>
        <w:t>Coca Cola</w:t>
      </w:r>
      <w:proofErr w:type="gramEnd"/>
      <w:r>
        <w:rPr>
          <w:rFonts w:ascii="Times New Roman" w:eastAsia="Times New Roman" w:hAnsi="Times New Roman" w:cs="Calibri"/>
          <w:kern w:val="3"/>
          <w:sz w:val="24"/>
          <w:szCs w:val="24"/>
          <w:lang w:eastAsia="nl-BE"/>
        </w:rPr>
        <w:t xml:space="preserve"> heeft niet met alle soorten een doelgroep. Ze hebben Coca Cola</w:t>
      </w:r>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Diet</w:t>
      </w:r>
      <w:proofErr w:type="spellEnd"/>
      <w:r w:rsidRPr="00521B74">
        <w:rPr>
          <w:rFonts w:ascii="Times New Roman" w:eastAsia="Times New Roman" w:hAnsi="Times New Roman" w:cs="Calibri"/>
          <w:color w:val="000000"/>
          <w:kern w:val="3"/>
          <w:sz w:val="24"/>
          <w:szCs w:val="24"/>
          <w:lang w:eastAsia="nl-BE"/>
        </w:rPr>
        <w:t xml:space="preserve"> en ook ééntje dat Sugar free is deze zijn ideaal voor mensen die bezig zijn met hun gezondheid. Ook hebben ze de Coca-Cola Vanille, Cherry en </w:t>
      </w:r>
      <w:proofErr w:type="spellStart"/>
      <w:r w:rsidRPr="00521B74">
        <w:rPr>
          <w:rFonts w:ascii="Times New Roman" w:eastAsia="Times New Roman" w:hAnsi="Times New Roman" w:cs="Calibri"/>
          <w:color w:val="000000"/>
          <w:kern w:val="3"/>
          <w:sz w:val="24"/>
          <w:szCs w:val="24"/>
          <w:lang w:eastAsia="nl-BE"/>
        </w:rPr>
        <w:t>Cinnamon</w:t>
      </w:r>
      <w:proofErr w:type="spellEnd"/>
      <w:r w:rsidRPr="00521B74">
        <w:rPr>
          <w:rFonts w:ascii="Times New Roman" w:eastAsia="Times New Roman" w:hAnsi="Times New Roman" w:cs="Calibri"/>
          <w:color w:val="000000"/>
          <w:kern w:val="3"/>
          <w:sz w:val="24"/>
          <w:szCs w:val="24"/>
          <w:lang w:eastAsia="nl-BE"/>
        </w:rPr>
        <w:t xml:space="preserve"> deze zijn dan weer voor de iets jongeren mensen</w:t>
      </w:r>
      <w:r>
        <w:rPr>
          <w:rFonts w:ascii="Times New Roman" w:eastAsia="Times New Roman" w:hAnsi="Times New Roman" w:cs="Calibri"/>
          <w:color w:val="000000"/>
          <w:kern w:val="3"/>
          <w:sz w:val="24"/>
          <w:szCs w:val="24"/>
          <w:lang w:eastAsia="nl-BE"/>
        </w:rPr>
        <w:t>.</w:t>
      </w:r>
    </w:p>
    <w:p w14:paraId="60876942" w14:textId="2E43626B" w:rsidR="00E0732B" w:rsidRDefault="00E0732B"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6A2378A9" w14:textId="6DD8EAC5"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35B37FAD" w14:textId="4235F048"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2A4FCB3B" w14:textId="52345E70"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3E17DDE2" w14:textId="34A7EFDC"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29A98CB6" w14:textId="6887E806"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40DD1A14" w14:textId="7D3E3A51"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57503973" w14:textId="3BB8CCB7"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3B925D73" w14:textId="7917DDDD"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23A7665E" w14:textId="680EDA05"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1CCEE2A9" w14:textId="47DA3600"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19567837" w14:textId="254EA422"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54FB7123" w14:textId="4D301BD0"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49A7DB12" w14:textId="79AEE6FC" w:rsidR="00841221"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45E045FC" w14:textId="47E9B8E0" w:rsidR="00174CA6" w:rsidRDefault="00174CA6"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6C664B87" w14:textId="77777777" w:rsidR="00174CA6" w:rsidRDefault="00174CA6"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64BE2D03" w14:textId="77777777" w:rsidR="00841221" w:rsidRPr="00521B74" w:rsidRDefault="00841221"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0B2F3CFD" w14:textId="77777777" w:rsidR="00841221" w:rsidRPr="00841221" w:rsidRDefault="00841221" w:rsidP="00841221">
      <w:pPr>
        <w:spacing w:after="0" w:line="240" w:lineRule="auto"/>
        <w:contextualSpacing/>
        <w:rPr>
          <w:rFonts w:ascii="Calibri Light" w:eastAsia="Times New Roman" w:hAnsi="Calibri Light" w:cs="Times New Roman"/>
          <w:spacing w:val="-10"/>
          <w:kern w:val="28"/>
          <w:sz w:val="56"/>
          <w:szCs w:val="56"/>
          <w:lang w:val="nl-NL"/>
        </w:rPr>
      </w:pPr>
      <w:r w:rsidRPr="00841221">
        <w:rPr>
          <w:rFonts w:ascii="Calibri Light" w:eastAsia="Times New Roman" w:hAnsi="Calibri Light" w:cs="Times New Roman"/>
          <w:spacing w:val="-10"/>
          <w:kern w:val="28"/>
          <w:sz w:val="56"/>
          <w:szCs w:val="56"/>
          <w:lang w:val="nl-NL"/>
        </w:rPr>
        <w:t xml:space="preserve">Bijlage: </w:t>
      </w:r>
    </w:p>
    <w:p w14:paraId="13326F0C" w14:textId="77777777" w:rsidR="00841221" w:rsidRPr="00841221" w:rsidRDefault="00841221" w:rsidP="00841221">
      <w:pPr>
        <w:numPr>
          <w:ilvl w:val="1"/>
          <w:numId w:val="0"/>
        </w:numPr>
        <w:rPr>
          <w:rFonts w:ascii="Calibri" w:eastAsia="Times New Roman" w:hAnsi="Calibri" w:cs="Times New Roman"/>
          <w:color w:val="5A5A5A"/>
          <w:spacing w:val="15"/>
          <w:lang w:val="nl-NL"/>
        </w:rPr>
      </w:pPr>
      <w:r w:rsidRPr="00841221">
        <w:rPr>
          <w:rFonts w:ascii="Calibri" w:eastAsia="Times New Roman" w:hAnsi="Calibri" w:cs="Times New Roman"/>
          <w:color w:val="5A5A5A"/>
          <w:spacing w:val="15"/>
          <w:lang w:val="nl-NL"/>
        </w:rPr>
        <w:t xml:space="preserve">Bronnen: </w:t>
      </w:r>
    </w:p>
    <w:p w14:paraId="10DAE353" w14:textId="77777777" w:rsidR="00841221" w:rsidRPr="00841221" w:rsidRDefault="00841221" w:rsidP="00841221">
      <w:pPr>
        <w:rPr>
          <w:rFonts w:ascii="Calibri" w:eastAsia="Calibri" w:hAnsi="Calibri" w:cs="Times New Roman"/>
          <w:lang w:val="nl-NL"/>
        </w:rPr>
      </w:pPr>
    </w:p>
    <w:p w14:paraId="384F90F7" w14:textId="77777777" w:rsidR="00841221" w:rsidRPr="00841221" w:rsidRDefault="003E690B" w:rsidP="00841221">
      <w:pPr>
        <w:rPr>
          <w:rFonts w:ascii="Calibri" w:eastAsia="Calibri" w:hAnsi="Calibri" w:cs="Times New Roman"/>
        </w:rPr>
      </w:pPr>
      <w:hyperlink r:id="rId30" w:history="1">
        <w:r w:rsidR="00841221" w:rsidRPr="00841221">
          <w:rPr>
            <w:rFonts w:ascii="Calibri" w:eastAsia="Calibri" w:hAnsi="Calibri" w:cs="Times New Roman"/>
            <w:color w:val="0563C1"/>
            <w:u w:val="single"/>
          </w:rPr>
          <w:t>https://nl.coca-cola.be/</w:t>
        </w:r>
      </w:hyperlink>
    </w:p>
    <w:p w14:paraId="5F7914D7" w14:textId="77777777" w:rsidR="00841221" w:rsidRPr="00841221" w:rsidRDefault="003E690B" w:rsidP="00841221">
      <w:pPr>
        <w:rPr>
          <w:rFonts w:ascii="Calibri" w:eastAsia="Calibri" w:hAnsi="Calibri" w:cs="Times New Roman"/>
        </w:rPr>
      </w:pPr>
      <w:hyperlink r:id="rId31" w:history="1">
        <w:r w:rsidR="00841221" w:rsidRPr="00841221">
          <w:rPr>
            <w:rFonts w:ascii="Calibri" w:eastAsia="Calibri" w:hAnsi="Calibri" w:cs="Times New Roman"/>
            <w:color w:val="0563C1"/>
            <w:u w:val="single"/>
          </w:rPr>
          <w:t>https://www.hln.be</w:t>
        </w:r>
      </w:hyperlink>
    </w:p>
    <w:p w14:paraId="43217663" w14:textId="77777777" w:rsidR="00841221" w:rsidRPr="00841221" w:rsidRDefault="003E690B" w:rsidP="00841221">
      <w:pPr>
        <w:rPr>
          <w:rFonts w:ascii="Calibri" w:eastAsia="Calibri" w:hAnsi="Calibri" w:cs="Times New Roman"/>
        </w:rPr>
      </w:pPr>
      <w:hyperlink r:id="rId32" w:history="1">
        <w:r w:rsidR="00841221" w:rsidRPr="00841221">
          <w:rPr>
            <w:rFonts w:ascii="Calibri" w:eastAsia="Calibri" w:hAnsi="Calibri" w:cs="Times New Roman"/>
            <w:color w:val="0563C1"/>
            <w:u w:val="single"/>
          </w:rPr>
          <w:t>https://www.gondola.be</w:t>
        </w:r>
      </w:hyperlink>
      <w:r w:rsidR="00841221" w:rsidRPr="00841221">
        <w:rPr>
          <w:rFonts w:ascii="Calibri" w:eastAsia="Calibri" w:hAnsi="Calibri" w:cs="Times New Roman"/>
        </w:rPr>
        <w:t xml:space="preserve"> </w:t>
      </w:r>
    </w:p>
    <w:p w14:paraId="45DDF134" w14:textId="77777777" w:rsidR="00E0732B" w:rsidRPr="00DA6D47" w:rsidRDefault="00E0732B" w:rsidP="00E0732B">
      <w:pPr>
        <w:rPr>
          <w:rFonts w:ascii="Times New Roman" w:eastAsia="Times New Roman" w:hAnsi="Times New Roman" w:cs="Times New Roman"/>
          <w:spacing w:val="2"/>
          <w:kern w:val="3"/>
          <w:sz w:val="24"/>
          <w:szCs w:val="24"/>
          <w:lang w:eastAsia="nl-BE"/>
        </w:rPr>
      </w:pPr>
    </w:p>
    <w:p w14:paraId="0682EC8E" w14:textId="77777777" w:rsidR="00E0732B" w:rsidRDefault="00E0732B" w:rsidP="004131C5"/>
    <w:sectPr w:rsidR="00E073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9CB"/>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 w15:restartNumberingAfterBreak="0">
    <w:nsid w:val="03836266"/>
    <w:multiLevelType w:val="multilevel"/>
    <w:tmpl w:val="609A53CA"/>
    <w:lvl w:ilvl="0">
      <w:start w:val="4"/>
      <w:numFmt w:val="decimal"/>
      <w:lvlText w:val="%1"/>
      <w:lvlJc w:val="left"/>
      <w:pPr>
        <w:ind w:left="360" w:hanging="360"/>
      </w:pPr>
      <w:rPr>
        <w:rFonts w:asciiTheme="majorHAnsi" w:eastAsiaTheme="majorEastAsia" w:hAnsiTheme="majorHAnsi" w:cstheme="majorBidi" w:hint="default"/>
        <w:color w:val="2F5496" w:themeColor="accent1" w:themeShade="BF"/>
        <w:sz w:val="26"/>
      </w:rPr>
    </w:lvl>
    <w:lvl w:ilvl="1">
      <w:start w:val="1"/>
      <w:numFmt w:val="decimal"/>
      <w:lvlText w:val="%1.%2"/>
      <w:lvlJc w:val="left"/>
      <w:pPr>
        <w:ind w:left="2160" w:hanging="36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4320"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6120"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8280"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10080"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12240"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14040"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16200" w:hanging="1800"/>
      </w:pPr>
      <w:rPr>
        <w:rFonts w:asciiTheme="majorHAnsi" w:eastAsiaTheme="majorEastAsia" w:hAnsiTheme="majorHAnsi" w:cstheme="majorBidi" w:hint="default"/>
        <w:color w:val="2F5496" w:themeColor="accent1" w:themeShade="BF"/>
        <w:sz w:val="26"/>
      </w:rPr>
    </w:lvl>
  </w:abstractNum>
  <w:abstractNum w:abstractNumId="2" w15:restartNumberingAfterBreak="0">
    <w:nsid w:val="03FA4E52"/>
    <w:multiLevelType w:val="hybridMultilevel"/>
    <w:tmpl w:val="D1C61520"/>
    <w:lvl w:ilvl="0" w:tplc="58F29AB6">
      <w:start w:val="6"/>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08073081"/>
    <w:multiLevelType w:val="multilevel"/>
    <w:tmpl w:val="1B0AA55E"/>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F41633F"/>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5" w15:restartNumberingAfterBreak="0">
    <w:nsid w:val="14621CFB"/>
    <w:multiLevelType w:val="multilevel"/>
    <w:tmpl w:val="FFDADDC0"/>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17FF563C"/>
    <w:multiLevelType w:val="multilevel"/>
    <w:tmpl w:val="25B02BA8"/>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A6B43CF"/>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8" w15:restartNumberingAfterBreak="0">
    <w:nsid w:val="1ECA5C84"/>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9" w15:restartNumberingAfterBreak="0">
    <w:nsid w:val="1F054BC7"/>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0" w15:restartNumberingAfterBreak="0">
    <w:nsid w:val="241D349D"/>
    <w:multiLevelType w:val="hybridMultilevel"/>
    <w:tmpl w:val="8F40297E"/>
    <w:lvl w:ilvl="0" w:tplc="7828FEB8">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DB924D6"/>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2" w15:restartNumberingAfterBreak="0">
    <w:nsid w:val="3F2F3815"/>
    <w:multiLevelType w:val="multilevel"/>
    <w:tmpl w:val="634CBAE2"/>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1C152C6"/>
    <w:multiLevelType w:val="multilevel"/>
    <w:tmpl w:val="8AC411C2"/>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461C7030"/>
    <w:multiLevelType w:val="multilevel"/>
    <w:tmpl w:val="85685AE4"/>
    <w:lvl w:ilvl="0">
      <w:start w:val="4"/>
      <w:numFmt w:val="decimal"/>
      <w:lvlText w:val="%1"/>
      <w:lvlJc w:val="left"/>
      <w:pPr>
        <w:ind w:left="360" w:hanging="360"/>
      </w:pPr>
      <w:rPr>
        <w:rFonts w:asciiTheme="majorHAnsi" w:eastAsiaTheme="majorEastAsia" w:hAnsiTheme="majorHAnsi" w:cstheme="majorBidi" w:hint="default"/>
        <w:color w:val="2F5496" w:themeColor="accent1" w:themeShade="BF"/>
        <w:sz w:val="26"/>
      </w:rPr>
    </w:lvl>
    <w:lvl w:ilvl="1">
      <w:start w:val="1"/>
      <w:numFmt w:val="decimal"/>
      <w:lvlText w:val="%1.%2"/>
      <w:lvlJc w:val="left"/>
      <w:pPr>
        <w:ind w:left="360" w:hanging="36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720"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720"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1080"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1080"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1440"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1440"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1800" w:hanging="1800"/>
      </w:pPr>
      <w:rPr>
        <w:rFonts w:asciiTheme="majorHAnsi" w:eastAsiaTheme="majorEastAsia" w:hAnsiTheme="majorHAnsi" w:cstheme="majorBidi" w:hint="default"/>
        <w:color w:val="2F5496" w:themeColor="accent1" w:themeShade="BF"/>
        <w:sz w:val="26"/>
      </w:rPr>
    </w:lvl>
  </w:abstractNum>
  <w:abstractNum w:abstractNumId="15" w15:restartNumberingAfterBreak="0">
    <w:nsid w:val="4CDA08B4"/>
    <w:multiLevelType w:val="multilevel"/>
    <w:tmpl w:val="392EEC00"/>
    <w:lvl w:ilvl="0">
      <w:start w:val="4"/>
      <w:numFmt w:val="decimal"/>
      <w:lvlText w:val="%1"/>
      <w:lvlJc w:val="left"/>
      <w:pPr>
        <w:ind w:left="360" w:hanging="360"/>
      </w:pPr>
      <w:rPr>
        <w:rFonts w:asciiTheme="majorHAnsi" w:eastAsiaTheme="majorEastAsia" w:hAnsiTheme="majorHAnsi" w:cstheme="majorBidi" w:hint="default"/>
        <w:color w:val="2F5496" w:themeColor="accent1" w:themeShade="BF"/>
        <w:sz w:val="26"/>
      </w:rPr>
    </w:lvl>
    <w:lvl w:ilvl="1">
      <w:start w:val="2"/>
      <w:numFmt w:val="decimal"/>
      <w:lvlText w:val="%1.%2"/>
      <w:lvlJc w:val="left"/>
      <w:pPr>
        <w:ind w:left="1440" w:hanging="36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2880"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3960"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5400"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6480"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7920"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9000"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10440" w:hanging="1800"/>
      </w:pPr>
      <w:rPr>
        <w:rFonts w:asciiTheme="majorHAnsi" w:eastAsiaTheme="majorEastAsia" w:hAnsiTheme="majorHAnsi" w:cstheme="majorBidi" w:hint="default"/>
        <w:color w:val="2F5496" w:themeColor="accent1" w:themeShade="BF"/>
        <w:sz w:val="26"/>
      </w:rPr>
    </w:lvl>
  </w:abstractNum>
  <w:abstractNum w:abstractNumId="16" w15:restartNumberingAfterBreak="0">
    <w:nsid w:val="512E1B02"/>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7" w15:restartNumberingAfterBreak="0">
    <w:nsid w:val="598C0F86"/>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8" w15:restartNumberingAfterBreak="0">
    <w:nsid w:val="5BF164B2"/>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9" w15:restartNumberingAfterBreak="0">
    <w:nsid w:val="666D23FA"/>
    <w:multiLevelType w:val="multilevel"/>
    <w:tmpl w:val="BB96041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788840DD"/>
    <w:multiLevelType w:val="multilevel"/>
    <w:tmpl w:val="5D56104A"/>
    <w:lvl w:ilvl="0">
      <w:start w:val="4"/>
      <w:numFmt w:val="decimal"/>
      <w:lvlText w:val="%1"/>
      <w:lvlJc w:val="left"/>
      <w:pPr>
        <w:ind w:left="360" w:hanging="360"/>
      </w:pPr>
      <w:rPr>
        <w:rFonts w:asciiTheme="majorHAnsi" w:eastAsiaTheme="majorEastAsia" w:hAnsiTheme="majorHAnsi" w:cstheme="majorBidi" w:hint="default"/>
        <w:color w:val="2F5496" w:themeColor="accent1" w:themeShade="BF"/>
        <w:sz w:val="26"/>
      </w:rPr>
    </w:lvl>
    <w:lvl w:ilvl="1">
      <w:start w:val="2"/>
      <w:numFmt w:val="decimal"/>
      <w:lvlText w:val="%1.%2"/>
      <w:lvlJc w:val="left"/>
      <w:pPr>
        <w:ind w:left="1800" w:hanging="36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3600"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5040"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6840"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8280"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10080"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11520"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13320" w:hanging="1800"/>
      </w:pPr>
      <w:rPr>
        <w:rFonts w:asciiTheme="majorHAnsi" w:eastAsiaTheme="majorEastAsia" w:hAnsiTheme="majorHAnsi" w:cstheme="majorBidi" w:hint="default"/>
        <w:color w:val="2F5496" w:themeColor="accent1" w:themeShade="BF"/>
        <w:sz w:val="26"/>
      </w:rPr>
    </w:lvl>
  </w:abstractNum>
  <w:num w:numId="1">
    <w:abstractNumId w:val="10"/>
  </w:num>
  <w:num w:numId="2">
    <w:abstractNumId w:val="4"/>
  </w:num>
  <w:num w:numId="3">
    <w:abstractNumId w:val="12"/>
  </w:num>
  <w:num w:numId="4">
    <w:abstractNumId w:val="19"/>
  </w:num>
  <w:num w:numId="5">
    <w:abstractNumId w:val="8"/>
  </w:num>
  <w:num w:numId="6">
    <w:abstractNumId w:val="17"/>
  </w:num>
  <w:num w:numId="7">
    <w:abstractNumId w:val="5"/>
  </w:num>
  <w:num w:numId="8">
    <w:abstractNumId w:val="13"/>
  </w:num>
  <w:num w:numId="9">
    <w:abstractNumId w:val="18"/>
  </w:num>
  <w:num w:numId="10">
    <w:abstractNumId w:val="9"/>
  </w:num>
  <w:num w:numId="11">
    <w:abstractNumId w:val="6"/>
  </w:num>
  <w:num w:numId="12">
    <w:abstractNumId w:val="16"/>
  </w:num>
  <w:num w:numId="13">
    <w:abstractNumId w:val="0"/>
  </w:num>
  <w:num w:numId="14">
    <w:abstractNumId w:val="3"/>
  </w:num>
  <w:num w:numId="15">
    <w:abstractNumId w:val="15"/>
  </w:num>
  <w:num w:numId="16">
    <w:abstractNumId w:val="20"/>
  </w:num>
  <w:num w:numId="17">
    <w:abstractNumId w:val="1"/>
  </w:num>
  <w:num w:numId="18">
    <w:abstractNumId w:val="14"/>
  </w:num>
  <w:num w:numId="19">
    <w:abstractNumId w:val="7"/>
  </w:num>
  <w:num w:numId="20">
    <w:abstractNumId w:val="1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C5"/>
    <w:rsid w:val="00144AC8"/>
    <w:rsid w:val="00174CA6"/>
    <w:rsid w:val="002F4197"/>
    <w:rsid w:val="003E690B"/>
    <w:rsid w:val="004131C5"/>
    <w:rsid w:val="00841221"/>
    <w:rsid w:val="00D802F1"/>
    <w:rsid w:val="00DA65A0"/>
    <w:rsid w:val="00E073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9307"/>
  <w15:chartTrackingRefBased/>
  <w15:docId w15:val="{EB70AFF4-30EA-44CF-852A-CD853856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31C5"/>
  </w:style>
  <w:style w:type="paragraph" w:styleId="Kop1">
    <w:name w:val="heading 1"/>
    <w:basedOn w:val="Standaard"/>
    <w:next w:val="Standaard"/>
    <w:link w:val="Kop1Char"/>
    <w:uiPriority w:val="9"/>
    <w:qFormat/>
    <w:rsid w:val="004131C5"/>
    <w:pPr>
      <w:keepNext/>
      <w:keepLines/>
      <w:spacing w:before="240" w:after="0"/>
      <w:outlineLvl w:val="0"/>
    </w:pPr>
    <w:rPr>
      <w:rFonts w:asciiTheme="majorHAnsi" w:eastAsia="SimSun"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131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31C5"/>
    <w:pPr>
      <w:ind w:left="720"/>
      <w:contextualSpacing/>
    </w:pPr>
  </w:style>
  <w:style w:type="paragraph" w:styleId="Titel">
    <w:name w:val="Title"/>
    <w:basedOn w:val="Standaard"/>
    <w:next w:val="Standaard"/>
    <w:link w:val="TitelChar"/>
    <w:uiPriority w:val="10"/>
    <w:qFormat/>
    <w:rsid w:val="004131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131C5"/>
    <w:rPr>
      <w:rFonts w:asciiTheme="majorHAnsi" w:eastAsiaTheme="majorEastAsia" w:hAnsiTheme="majorHAnsi" w:cstheme="majorBidi"/>
      <w:spacing w:val="-10"/>
      <w:kern w:val="28"/>
      <w:sz w:val="56"/>
      <w:szCs w:val="56"/>
    </w:rPr>
  </w:style>
  <w:style w:type="paragraph" w:styleId="Inhopg1">
    <w:name w:val="toc 1"/>
    <w:basedOn w:val="Standaard"/>
    <w:next w:val="Standaard"/>
    <w:autoRedefine/>
    <w:uiPriority w:val="39"/>
    <w:unhideWhenUsed/>
    <w:rsid w:val="004131C5"/>
    <w:pPr>
      <w:spacing w:after="100"/>
    </w:pPr>
  </w:style>
  <w:style w:type="paragraph" w:styleId="Inhopg2">
    <w:name w:val="toc 2"/>
    <w:basedOn w:val="Standaard"/>
    <w:next w:val="Standaard"/>
    <w:autoRedefine/>
    <w:uiPriority w:val="39"/>
    <w:unhideWhenUsed/>
    <w:rsid w:val="004131C5"/>
    <w:pPr>
      <w:spacing w:after="100"/>
      <w:ind w:left="220"/>
    </w:pPr>
  </w:style>
  <w:style w:type="paragraph" w:styleId="Inhopg3">
    <w:name w:val="toc 3"/>
    <w:basedOn w:val="Standaard"/>
    <w:next w:val="Standaard"/>
    <w:autoRedefine/>
    <w:uiPriority w:val="39"/>
    <w:unhideWhenUsed/>
    <w:rsid w:val="004131C5"/>
    <w:pPr>
      <w:spacing w:after="100"/>
      <w:ind w:left="440"/>
    </w:pPr>
  </w:style>
  <w:style w:type="character" w:styleId="Hyperlink">
    <w:name w:val="Hyperlink"/>
    <w:basedOn w:val="Standaardalinea-lettertype"/>
    <w:uiPriority w:val="99"/>
    <w:unhideWhenUsed/>
    <w:rsid w:val="004131C5"/>
    <w:rPr>
      <w:color w:val="0563C1" w:themeColor="hyperlink"/>
      <w:u w:val="single"/>
    </w:rPr>
  </w:style>
  <w:style w:type="character" w:customStyle="1" w:styleId="Kop1Char">
    <w:name w:val="Kop 1 Char"/>
    <w:basedOn w:val="Standaardalinea-lettertype"/>
    <w:link w:val="Kop1"/>
    <w:uiPriority w:val="9"/>
    <w:rsid w:val="004131C5"/>
    <w:rPr>
      <w:rFonts w:asciiTheme="majorHAnsi" w:eastAsia="SimSun"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131C5"/>
    <w:rPr>
      <w:rFonts w:asciiTheme="majorHAnsi" w:eastAsiaTheme="majorEastAsia" w:hAnsiTheme="majorHAnsi" w:cstheme="majorBidi"/>
      <w:color w:val="2F5496" w:themeColor="accent1" w:themeShade="BF"/>
      <w:sz w:val="26"/>
      <w:szCs w:val="26"/>
    </w:rPr>
  </w:style>
  <w:style w:type="numbering" w:customStyle="1" w:styleId="WWNum21">
    <w:name w:val="WWNum21"/>
    <w:basedOn w:val="Geenlijst"/>
    <w:rsid w:val="004131C5"/>
    <w:pPr>
      <w:numPr>
        <w:numId w:val="3"/>
      </w:numPr>
    </w:pPr>
  </w:style>
  <w:style w:type="paragraph" w:customStyle="1" w:styleId="Standard">
    <w:name w:val="Standard"/>
    <w:rsid w:val="004131C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numbering" w:customStyle="1" w:styleId="WWNum2">
    <w:name w:val="WWNum2"/>
    <w:basedOn w:val="Geenlijst"/>
    <w:rsid w:val="00E0732B"/>
    <w:pPr>
      <w:numPr>
        <w:numId w:val="4"/>
      </w:numPr>
    </w:pPr>
  </w:style>
  <w:style w:type="paragraph" w:styleId="Normaalweb">
    <w:name w:val="Normal (Web)"/>
    <w:basedOn w:val="Standaard"/>
    <w:uiPriority w:val="99"/>
    <w:unhideWhenUsed/>
    <w:rsid w:val="00E0732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760832">
      <w:bodyDiv w:val="1"/>
      <w:marLeft w:val="0"/>
      <w:marRight w:val="0"/>
      <w:marTop w:val="0"/>
      <w:marBottom w:val="0"/>
      <w:divBdr>
        <w:top w:val="none" w:sz="0" w:space="0" w:color="auto"/>
        <w:left w:val="none" w:sz="0" w:space="0" w:color="auto"/>
        <w:bottom w:val="none" w:sz="0" w:space="0" w:color="auto"/>
        <w:right w:val="none" w:sz="0" w:space="0" w:color="auto"/>
      </w:divBdr>
    </w:div>
    <w:div w:id="368795798">
      <w:bodyDiv w:val="1"/>
      <w:marLeft w:val="0"/>
      <w:marRight w:val="0"/>
      <w:marTop w:val="0"/>
      <w:marBottom w:val="0"/>
      <w:divBdr>
        <w:top w:val="none" w:sz="0" w:space="0" w:color="auto"/>
        <w:left w:val="none" w:sz="0" w:space="0" w:color="auto"/>
        <w:bottom w:val="none" w:sz="0" w:space="0" w:color="auto"/>
        <w:right w:val="none" w:sz="0" w:space="0" w:color="auto"/>
      </w:divBdr>
    </w:div>
    <w:div w:id="452943418">
      <w:bodyDiv w:val="1"/>
      <w:marLeft w:val="0"/>
      <w:marRight w:val="0"/>
      <w:marTop w:val="0"/>
      <w:marBottom w:val="0"/>
      <w:divBdr>
        <w:top w:val="none" w:sz="0" w:space="0" w:color="auto"/>
        <w:left w:val="none" w:sz="0" w:space="0" w:color="auto"/>
        <w:bottom w:val="none" w:sz="0" w:space="0" w:color="auto"/>
        <w:right w:val="none" w:sz="0" w:space="0" w:color="auto"/>
      </w:divBdr>
    </w:div>
    <w:div w:id="1033655222">
      <w:bodyDiv w:val="1"/>
      <w:marLeft w:val="0"/>
      <w:marRight w:val="0"/>
      <w:marTop w:val="0"/>
      <w:marBottom w:val="0"/>
      <w:divBdr>
        <w:top w:val="none" w:sz="0" w:space="0" w:color="auto"/>
        <w:left w:val="none" w:sz="0" w:space="0" w:color="auto"/>
        <w:bottom w:val="none" w:sz="0" w:space="0" w:color="auto"/>
        <w:right w:val="none" w:sz="0" w:space="0" w:color="auto"/>
      </w:divBdr>
    </w:div>
    <w:div w:id="1099301842">
      <w:bodyDiv w:val="1"/>
      <w:marLeft w:val="0"/>
      <w:marRight w:val="0"/>
      <w:marTop w:val="0"/>
      <w:marBottom w:val="0"/>
      <w:divBdr>
        <w:top w:val="none" w:sz="0" w:space="0" w:color="auto"/>
        <w:left w:val="none" w:sz="0" w:space="0" w:color="auto"/>
        <w:bottom w:val="none" w:sz="0" w:space="0" w:color="auto"/>
        <w:right w:val="none" w:sz="0" w:space="0" w:color="auto"/>
      </w:divBdr>
    </w:div>
    <w:div w:id="181895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www.gondola.b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hln.b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s://nl.coca-cola.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3279</Words>
  <Characters>18037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Lenne Swinnen</dc:creator>
  <cp:keywords/>
  <dc:description/>
  <cp:lastModifiedBy>Sven Defryn</cp:lastModifiedBy>
  <cp:revision>4</cp:revision>
  <dcterms:created xsi:type="dcterms:W3CDTF">2021-06-13T13:34:00Z</dcterms:created>
  <dcterms:modified xsi:type="dcterms:W3CDTF">2021-06-13T13:45:00Z</dcterms:modified>
</cp:coreProperties>
</file>